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A5D0ED" w14:textId="77777777" w:rsidR="00C67C1F" w:rsidRPr="00CF57A0" w:rsidRDefault="00C67C1F" w:rsidP="00C67C1F">
      <w:pPr>
        <w:jc w:val="center"/>
      </w:pPr>
    </w:p>
    <w:p w14:paraId="264D0A56" w14:textId="77777777" w:rsidR="00C67C1F" w:rsidRDefault="00C67C1F" w:rsidP="00C67C1F">
      <w:pPr>
        <w:jc w:val="center"/>
      </w:pPr>
    </w:p>
    <w:p w14:paraId="749250D8" w14:textId="77777777" w:rsidR="00C67C1F" w:rsidRPr="000C576D" w:rsidRDefault="00C67C1F" w:rsidP="00C67C1F">
      <w:pPr>
        <w:jc w:val="center"/>
        <w:rPr>
          <w:rFonts w:ascii="Arial" w:hAnsi="Arial" w:cs="Arial"/>
          <w:b/>
          <w:sz w:val="52"/>
          <w:szCs w:val="52"/>
        </w:rPr>
      </w:pPr>
      <w:r w:rsidRPr="000C576D">
        <w:rPr>
          <w:rFonts w:ascii="Arial" w:hAnsi="Arial" w:cs="Arial"/>
          <w:b/>
          <w:sz w:val="52"/>
          <w:szCs w:val="52"/>
        </w:rPr>
        <w:t>HEALTH &amp; SAFETY FILE</w:t>
      </w:r>
    </w:p>
    <w:p w14:paraId="2C3452E0" w14:textId="77777777" w:rsidR="00C67C1F" w:rsidRPr="006B1CAE" w:rsidRDefault="00C67C1F" w:rsidP="00C67C1F">
      <w:pPr>
        <w:jc w:val="center"/>
      </w:pPr>
    </w:p>
    <w:p w14:paraId="6E5C1E22" w14:textId="77777777" w:rsidR="00324D5D" w:rsidRDefault="00324D5D" w:rsidP="00324D5D">
      <w:pPr>
        <w:pStyle w:val="HeadingN"/>
        <w:pageBreakBefore w:val="0"/>
        <w:spacing w:before="0" w:after="0"/>
        <w:ind w:left="360"/>
      </w:pPr>
    </w:p>
    <w:p w14:paraId="5EFCF87C" w14:textId="77777777" w:rsidR="000C576D" w:rsidRDefault="000C576D" w:rsidP="000C576D">
      <w:pPr>
        <w:pStyle w:val="BodyText"/>
      </w:pPr>
    </w:p>
    <w:p w14:paraId="29D589E2" w14:textId="77777777" w:rsidR="000C576D" w:rsidRDefault="000C576D" w:rsidP="000C576D">
      <w:pPr>
        <w:pStyle w:val="BodyText"/>
      </w:pPr>
    </w:p>
    <w:p w14:paraId="00177EF8" w14:textId="77777777" w:rsidR="000C576D" w:rsidRDefault="000C576D" w:rsidP="000C576D">
      <w:pPr>
        <w:pStyle w:val="BodyText"/>
      </w:pPr>
    </w:p>
    <w:p w14:paraId="206E97BC" w14:textId="77777777" w:rsidR="000C576D" w:rsidRDefault="000C576D" w:rsidP="000C576D">
      <w:pPr>
        <w:pStyle w:val="BodyText"/>
      </w:pPr>
    </w:p>
    <w:p w14:paraId="4DBFBE25" w14:textId="77777777" w:rsidR="000C576D" w:rsidRDefault="000C576D" w:rsidP="000C576D">
      <w:pPr>
        <w:pStyle w:val="BodyText"/>
      </w:pPr>
    </w:p>
    <w:p w14:paraId="4FEE776B" w14:textId="77777777" w:rsidR="000C576D" w:rsidRDefault="000C576D" w:rsidP="000C576D">
      <w:pPr>
        <w:pStyle w:val="BodyText"/>
      </w:pPr>
    </w:p>
    <w:p w14:paraId="0A6825E2" w14:textId="77777777" w:rsidR="000C576D" w:rsidRDefault="000C576D" w:rsidP="000C576D">
      <w:pPr>
        <w:pStyle w:val="BodyText"/>
      </w:pPr>
    </w:p>
    <w:p w14:paraId="5881F2B1" w14:textId="77777777" w:rsidR="000C576D" w:rsidRDefault="000C576D" w:rsidP="000C576D">
      <w:pPr>
        <w:pStyle w:val="BodyText"/>
      </w:pPr>
    </w:p>
    <w:p w14:paraId="0C4854DC" w14:textId="77777777" w:rsidR="000C576D" w:rsidRDefault="000C576D" w:rsidP="000C576D">
      <w:pPr>
        <w:pStyle w:val="BodyText"/>
      </w:pPr>
    </w:p>
    <w:p w14:paraId="4DEC2641" w14:textId="77777777" w:rsidR="000C576D" w:rsidRDefault="000C576D" w:rsidP="000C576D">
      <w:pPr>
        <w:pStyle w:val="BodyText"/>
      </w:pPr>
    </w:p>
    <w:p w14:paraId="77847D80" w14:textId="77777777" w:rsidR="000C576D" w:rsidRDefault="000C576D" w:rsidP="000C576D">
      <w:pPr>
        <w:pStyle w:val="BodyText"/>
      </w:pPr>
    </w:p>
    <w:tbl>
      <w:tblPr>
        <w:tblW w:w="8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3946"/>
      </w:tblGrid>
      <w:tr w:rsidR="00346159" w:rsidRPr="000C576D" w14:paraId="4C5547D3" w14:textId="77777777" w:rsidTr="000C576D">
        <w:trPr>
          <w:jc w:val="center"/>
        </w:trPr>
        <w:tc>
          <w:tcPr>
            <w:tcW w:w="4390" w:type="dxa"/>
            <w:shd w:val="clear" w:color="auto" w:fill="auto"/>
          </w:tcPr>
          <w:p w14:paraId="30CF9B4D" w14:textId="77777777" w:rsidR="000C576D" w:rsidRPr="000C576D" w:rsidRDefault="000C576D" w:rsidP="000C57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32"/>
                <w:szCs w:val="32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000000"/>
                <w:sz w:val="32"/>
                <w:szCs w:val="32"/>
                <w:lang w:eastAsia="en-GB"/>
              </w:rPr>
              <w:t>PRINCIPAL CONTRACTOR</w:t>
            </w:r>
          </w:p>
        </w:tc>
        <w:tc>
          <w:tcPr>
            <w:tcW w:w="3946" w:type="dxa"/>
            <w:shd w:val="clear" w:color="auto" w:fill="auto"/>
            <w:vAlign w:val="center"/>
          </w:tcPr>
          <w:p w14:paraId="27859FEE" w14:textId="77777777" w:rsidR="000C576D" w:rsidRPr="000C576D" w:rsidRDefault="000C576D" w:rsidP="000C576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en-GB"/>
              </w:rPr>
            </w:pPr>
          </w:p>
        </w:tc>
      </w:tr>
    </w:tbl>
    <w:p w14:paraId="7EB145BC" w14:textId="77777777" w:rsidR="000C576D" w:rsidRDefault="000C576D" w:rsidP="000C576D">
      <w:pPr>
        <w:pStyle w:val="BodyText"/>
      </w:pPr>
    </w:p>
    <w:tbl>
      <w:tblPr>
        <w:tblpPr w:leftFromText="180" w:rightFromText="180" w:vertAnchor="page" w:horzAnchor="margin" w:tblpXSpec="center" w:tblpY="48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2"/>
      </w:tblGrid>
      <w:tr w:rsidR="00346159" w:rsidRPr="000C576D" w14:paraId="6B18F985" w14:textId="77777777" w:rsidTr="000C576D">
        <w:tc>
          <w:tcPr>
            <w:tcW w:w="8302" w:type="dxa"/>
            <w:shd w:val="clear" w:color="auto" w:fill="auto"/>
          </w:tcPr>
          <w:p w14:paraId="71CD4690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000000"/>
                <w:lang w:eastAsia="en-GB"/>
              </w:rPr>
              <w:t>SITE ADDRESS</w:t>
            </w:r>
          </w:p>
        </w:tc>
      </w:tr>
      <w:tr w:rsidR="00346159" w:rsidRPr="000C576D" w14:paraId="49E3A8CD" w14:textId="77777777" w:rsidTr="000C576D">
        <w:tc>
          <w:tcPr>
            <w:tcW w:w="8302" w:type="dxa"/>
            <w:shd w:val="clear" w:color="auto" w:fill="auto"/>
          </w:tcPr>
          <w:p w14:paraId="38296338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</w:p>
          <w:p w14:paraId="26D03795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NAME</w:t>
            </w:r>
          </w:p>
          <w:p w14:paraId="1CF1199C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ADDRESS 1</w:t>
            </w:r>
          </w:p>
          <w:p w14:paraId="68703E46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ADDRESS 2</w:t>
            </w:r>
          </w:p>
          <w:p w14:paraId="35120402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CITY</w:t>
            </w:r>
          </w:p>
          <w:p w14:paraId="0F308EE1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COUNTY</w:t>
            </w:r>
          </w:p>
          <w:p w14:paraId="54E61286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FF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FF0000"/>
                <w:lang w:eastAsia="en-GB"/>
              </w:rPr>
              <w:t>POSTCODE</w:t>
            </w:r>
          </w:p>
          <w:p w14:paraId="19616EC8" w14:textId="77777777" w:rsidR="000C576D" w:rsidRPr="000C576D" w:rsidRDefault="000C576D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lang w:eastAsia="en-GB"/>
              </w:rPr>
            </w:pPr>
          </w:p>
        </w:tc>
      </w:tr>
    </w:tbl>
    <w:p w14:paraId="3DCF9884" w14:textId="77777777" w:rsidR="000C576D" w:rsidRPr="000C576D" w:rsidRDefault="000C576D" w:rsidP="000C576D">
      <w:pPr>
        <w:rPr>
          <w:vanish/>
        </w:rPr>
      </w:pPr>
    </w:p>
    <w:tbl>
      <w:tblPr>
        <w:tblpPr w:leftFromText="180" w:rightFromText="180" w:vertAnchor="text" w:horzAnchor="margin" w:tblpXSpec="center" w:tblpY="4444"/>
        <w:tblW w:w="8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4349"/>
      </w:tblGrid>
      <w:tr w:rsidR="00346159" w:rsidRPr="000C576D" w14:paraId="5C923A4B" w14:textId="77777777" w:rsidTr="00346159">
        <w:tc>
          <w:tcPr>
            <w:tcW w:w="4043" w:type="dxa"/>
            <w:shd w:val="clear" w:color="auto" w:fill="auto"/>
          </w:tcPr>
          <w:p w14:paraId="601AC3D6" w14:textId="77777777" w:rsidR="000C576D" w:rsidRPr="000C576D" w:rsidRDefault="000C576D" w:rsidP="000C57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0C576D">
              <w:rPr>
                <w:rFonts w:ascii="Arial" w:hAnsi="Arial" w:cs="Arial"/>
                <w:b/>
                <w:color w:val="000000"/>
                <w:lang w:eastAsia="en-GB"/>
              </w:rPr>
              <w:t>VERSION NUMBER</w:t>
            </w:r>
          </w:p>
        </w:tc>
        <w:tc>
          <w:tcPr>
            <w:tcW w:w="4349" w:type="dxa"/>
            <w:shd w:val="clear" w:color="auto" w:fill="auto"/>
          </w:tcPr>
          <w:p w14:paraId="7DD7D84F" w14:textId="77777777" w:rsidR="000C576D" w:rsidRPr="000C576D" w:rsidRDefault="00654D63" w:rsidP="000C576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lang w:eastAsia="en-GB"/>
              </w:rPr>
            </w:pPr>
            <w:r>
              <w:rPr>
                <w:rFonts w:ascii="Arial" w:hAnsi="Arial" w:cs="Arial"/>
                <w:b/>
                <w:color w:val="000000"/>
                <w:lang w:eastAsia="en-GB"/>
              </w:rPr>
              <w:t>1</w:t>
            </w:r>
          </w:p>
        </w:tc>
      </w:tr>
    </w:tbl>
    <w:p w14:paraId="70D34927" w14:textId="77777777" w:rsidR="00221E6D" w:rsidRPr="00221E6D" w:rsidRDefault="00221E6D" w:rsidP="00221E6D">
      <w:pPr>
        <w:rPr>
          <w:vanish/>
        </w:rPr>
      </w:pPr>
    </w:p>
    <w:tbl>
      <w:tblPr>
        <w:tblpPr w:leftFromText="180" w:rightFromText="180" w:vertAnchor="text" w:horzAnchor="margin" w:tblpXSpec="center" w:tblpY="5100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1"/>
        <w:gridCol w:w="4179"/>
      </w:tblGrid>
      <w:tr w:rsidR="00346159" w:rsidRPr="00346159" w14:paraId="6B240FA1" w14:textId="77777777" w:rsidTr="00221E6D">
        <w:tc>
          <w:tcPr>
            <w:tcW w:w="4151" w:type="dxa"/>
            <w:shd w:val="clear" w:color="auto" w:fill="auto"/>
          </w:tcPr>
          <w:p w14:paraId="74AA4B4F" w14:textId="77777777" w:rsidR="00346159" w:rsidRPr="00346159" w:rsidRDefault="00346159" w:rsidP="00221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346159">
              <w:rPr>
                <w:rFonts w:ascii="Arial" w:hAnsi="Arial" w:cs="Arial"/>
                <w:b/>
                <w:color w:val="000000"/>
                <w:lang w:eastAsia="en-GB"/>
              </w:rPr>
              <w:t>DATE PREPARED:</w:t>
            </w:r>
            <w:r w:rsidR="001B0800">
              <w:rPr>
                <w:rFonts w:ascii="Arial" w:hAnsi="Arial" w:cs="Arial"/>
                <w:b/>
                <w:color w:val="000000"/>
                <w:lang w:eastAsia="en-GB"/>
              </w:rPr>
              <w:t xml:space="preserve"> 17 June 2019</w:t>
            </w:r>
          </w:p>
        </w:tc>
        <w:tc>
          <w:tcPr>
            <w:tcW w:w="4179" w:type="dxa"/>
            <w:shd w:val="clear" w:color="auto" w:fill="auto"/>
          </w:tcPr>
          <w:p w14:paraId="44181680" w14:textId="77777777" w:rsidR="00346159" w:rsidRPr="00346159" w:rsidRDefault="00346159" w:rsidP="00221E6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lang w:eastAsia="en-GB"/>
              </w:rPr>
            </w:pPr>
            <w:r w:rsidRPr="00346159">
              <w:rPr>
                <w:rFonts w:ascii="Arial" w:hAnsi="Arial" w:cs="Arial"/>
                <w:b/>
                <w:color w:val="000000"/>
                <w:lang w:eastAsia="en-GB"/>
              </w:rPr>
              <w:t>BY:</w:t>
            </w:r>
            <w:r w:rsidR="003A2E84">
              <w:rPr>
                <w:rFonts w:ascii="Arial" w:hAnsi="Arial" w:cs="Arial"/>
                <w:b/>
                <w:color w:val="000000"/>
                <w:lang w:eastAsia="en-GB"/>
              </w:rPr>
              <w:t xml:space="preserve">  </w:t>
            </w:r>
          </w:p>
        </w:tc>
      </w:tr>
    </w:tbl>
    <w:p w14:paraId="6178793D" w14:textId="1315E643" w:rsidR="000C576D" w:rsidRPr="000C576D" w:rsidRDefault="00A03EFB" w:rsidP="000C576D">
      <w:pPr>
        <w:pStyle w:val="BodyText"/>
        <w:sectPr w:rsidR="000C576D" w:rsidRPr="000C576D" w:rsidSect="00654D63">
          <w:headerReference w:type="default" r:id="rId7"/>
          <w:footerReference w:type="default" r:id="rId8"/>
          <w:headerReference w:type="first" r:id="rId9"/>
          <w:footerReference w:type="first" r:id="rId10"/>
          <w:pgSz w:w="12240" w:h="15840" w:code="1"/>
          <w:pgMar w:top="2160" w:right="1134" w:bottom="720" w:left="1134" w:header="720" w:footer="74" w:gutter="0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573D8773" wp14:editId="00D8AA9C">
                <wp:simplePos x="0" y="0"/>
                <wp:positionH relativeFrom="column">
                  <wp:align>center</wp:align>
                </wp:positionH>
                <wp:positionV relativeFrom="paragraph">
                  <wp:posOffset>179705</wp:posOffset>
                </wp:positionV>
                <wp:extent cx="5243830" cy="2220595"/>
                <wp:effectExtent l="9525" t="8255" r="13970" b="952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3830" cy="222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4DF30" w14:textId="77777777" w:rsidR="000C576D" w:rsidRPr="00420F0C" w:rsidRDefault="00346159" w:rsidP="000C576D">
                            <w:pPr>
                              <w:pStyle w:val="Default"/>
                              <w:ind w:left="-142" w:right="-272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0C576D" w:rsidRPr="00420F0C">
                              <w:rPr>
                                <w:b/>
                              </w:rPr>
                              <w:t>OUTLINE OF WORKS CARRIED OUT:</w:t>
                            </w:r>
                          </w:p>
                          <w:p w14:paraId="70F32AD2" w14:textId="77777777" w:rsidR="000C576D" w:rsidRDefault="00346159" w:rsidP="000C576D">
                            <w:pPr>
                              <w:pStyle w:val="Default"/>
                              <w:ind w:left="-142" w:right="-272"/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 w:rsidR="000C576D" w:rsidRPr="00420F0C">
                              <w:rPr>
                                <w:b/>
                                <w:color w:val="FF0000"/>
                              </w:rPr>
                              <w:t>INSERT SCOPE OF WORKS</w:t>
                            </w:r>
                          </w:p>
                          <w:p w14:paraId="3BBEBA31" w14:textId="77777777" w:rsidR="000C576D" w:rsidRDefault="000C576D" w:rsidP="000C576D">
                            <w:pPr>
                              <w:ind w:left="-142" w:right="-27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3D87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15pt;width:412.9pt;height:174.85pt;z-index:251657728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">
                <v:textbox>
                  <w:txbxContent>
                    <w:p w14:paraId="5704DF30" w14:textId="77777777" w:rsidR="000C576D" w:rsidRPr="00420F0C" w:rsidRDefault="00346159" w:rsidP="000C576D">
                      <w:pPr>
                        <w:pStyle w:val="Default"/>
                        <w:ind w:left="-142" w:right="-272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  <w:r w:rsidR="000C576D" w:rsidRPr="00420F0C">
                        <w:rPr>
                          <w:b/>
                        </w:rPr>
                        <w:t>OUTLINE OF WORKS CARRIED OUT:</w:t>
                      </w:r>
                    </w:p>
                    <w:p w14:paraId="70F32AD2" w14:textId="77777777" w:rsidR="000C576D" w:rsidRDefault="00346159" w:rsidP="000C576D">
                      <w:pPr>
                        <w:pStyle w:val="Default"/>
                        <w:ind w:left="-142" w:right="-272"/>
                        <w:rPr>
                          <w:b/>
                          <w:color w:val="FF0000"/>
                        </w:rPr>
                      </w:pPr>
                      <w:r>
                        <w:rPr>
                          <w:b/>
                          <w:color w:val="FF0000"/>
                        </w:rPr>
                        <w:t xml:space="preserve"> </w:t>
                      </w:r>
                      <w:r w:rsidR="000C576D" w:rsidRPr="00420F0C">
                        <w:rPr>
                          <w:b/>
                          <w:color w:val="FF0000"/>
                        </w:rPr>
                        <w:t>INSERT SCOPE OF WORKS</w:t>
                      </w:r>
                    </w:p>
                    <w:p w14:paraId="3BBEBA31" w14:textId="77777777" w:rsidR="000C576D" w:rsidRDefault="000C576D" w:rsidP="000C576D">
                      <w:pPr>
                        <w:ind w:left="-142" w:right="-272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5D00CC6" w14:textId="77777777" w:rsidR="00FB1AB6" w:rsidRDefault="00FB1AB6" w:rsidP="00FB1AB6">
      <w:pPr>
        <w:pStyle w:val="HeadingN"/>
        <w:pageBreakBefore w:val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lastRenderedPageBreak/>
        <w:t>Revision history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1440"/>
        <w:gridCol w:w="7380"/>
      </w:tblGrid>
      <w:tr w:rsidR="00FB1AB6" w14:paraId="3202F881" w14:textId="77777777">
        <w:trPr>
          <w:trHeight w:hRule="exact" w:val="320"/>
        </w:trPr>
        <w:tc>
          <w:tcPr>
            <w:tcW w:w="1260" w:type="dxa"/>
          </w:tcPr>
          <w:p w14:paraId="7986EC2E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440" w:type="dxa"/>
          </w:tcPr>
          <w:p w14:paraId="481FA243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7380" w:type="dxa"/>
          </w:tcPr>
          <w:p w14:paraId="00A0C06E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Changes</w:t>
            </w:r>
          </w:p>
        </w:tc>
      </w:tr>
      <w:tr w:rsidR="00FB1AB6" w14:paraId="0A4CB312" w14:textId="77777777">
        <w:tc>
          <w:tcPr>
            <w:tcW w:w="1260" w:type="dxa"/>
          </w:tcPr>
          <w:p w14:paraId="37043DB7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8C05415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45668D6F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56808DA7" w14:textId="77777777">
        <w:tc>
          <w:tcPr>
            <w:tcW w:w="1260" w:type="dxa"/>
          </w:tcPr>
          <w:p w14:paraId="3B7E618D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A7137E9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647ACFBE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08950181" w14:textId="77777777">
        <w:tc>
          <w:tcPr>
            <w:tcW w:w="1260" w:type="dxa"/>
          </w:tcPr>
          <w:p w14:paraId="1CC73382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10FD506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776C1600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7BB01796" w14:textId="77777777">
        <w:tc>
          <w:tcPr>
            <w:tcW w:w="1260" w:type="dxa"/>
          </w:tcPr>
          <w:p w14:paraId="57675CF2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3659AC3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5BEF056D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1F9C190D" w14:textId="77777777">
        <w:tc>
          <w:tcPr>
            <w:tcW w:w="1260" w:type="dxa"/>
          </w:tcPr>
          <w:p w14:paraId="2D85D266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1E5651B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58646C50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46C3D8CB" w14:textId="77777777">
        <w:tc>
          <w:tcPr>
            <w:tcW w:w="1260" w:type="dxa"/>
          </w:tcPr>
          <w:p w14:paraId="4279C5FD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54AD5293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1845BF2D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  <w:tr w:rsidR="00FB1AB6" w14:paraId="5C028A84" w14:textId="77777777">
        <w:tc>
          <w:tcPr>
            <w:tcW w:w="1260" w:type="dxa"/>
          </w:tcPr>
          <w:p w14:paraId="6260CD78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6B759BF" w14:textId="77777777" w:rsidR="00FB1AB6" w:rsidRDefault="00FB1AB6" w:rsidP="00E16208">
            <w:pPr>
              <w:spacing w:line="24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380" w:type="dxa"/>
          </w:tcPr>
          <w:p w14:paraId="32FAD678" w14:textId="77777777" w:rsidR="00FB1AB6" w:rsidRDefault="00FB1AB6" w:rsidP="00E16208">
            <w:pPr>
              <w:spacing w:line="240" w:lineRule="exact"/>
              <w:rPr>
                <w:rFonts w:ascii="Arial" w:hAnsi="Arial" w:cs="Arial"/>
                <w:sz w:val="22"/>
              </w:rPr>
            </w:pPr>
          </w:p>
        </w:tc>
      </w:tr>
    </w:tbl>
    <w:p w14:paraId="6888CA62" w14:textId="77777777" w:rsidR="00FB1AB6" w:rsidRDefault="00FB1AB6" w:rsidP="00FB1AB6">
      <w:pPr>
        <w:pStyle w:val="HeadingN"/>
        <w:pageBreakBefore w:val="0"/>
        <w:rPr>
          <w:rFonts w:ascii="Arial" w:hAnsi="Arial" w:cs="Arial"/>
          <w:u w:val="none"/>
        </w:rPr>
      </w:pPr>
    </w:p>
    <w:p w14:paraId="62C90909" w14:textId="77777777" w:rsidR="00FB1AB6" w:rsidRDefault="00FB1AB6" w:rsidP="00FB1AB6">
      <w:pPr>
        <w:pStyle w:val="HeadingN"/>
        <w:pageBreakBefore w:val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Approval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700"/>
        <w:gridCol w:w="1440"/>
        <w:gridCol w:w="3240"/>
        <w:gridCol w:w="1440"/>
      </w:tblGrid>
      <w:tr w:rsidR="00FB1AB6" w14:paraId="15E34BB5" w14:textId="77777777">
        <w:trPr>
          <w:cantSplit/>
        </w:trPr>
        <w:tc>
          <w:tcPr>
            <w:tcW w:w="1260" w:type="dxa"/>
          </w:tcPr>
          <w:p w14:paraId="556C8CA3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4140" w:type="dxa"/>
            <w:gridSpan w:val="2"/>
          </w:tcPr>
          <w:p w14:paraId="405C3869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Author</w:t>
            </w:r>
          </w:p>
        </w:tc>
        <w:tc>
          <w:tcPr>
            <w:tcW w:w="4680" w:type="dxa"/>
            <w:gridSpan w:val="2"/>
          </w:tcPr>
          <w:p w14:paraId="2CECDCE7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Reviewed/Authorised</w:t>
            </w:r>
          </w:p>
        </w:tc>
      </w:tr>
      <w:tr w:rsidR="00FB1AB6" w14:paraId="26DA749D" w14:textId="77777777">
        <w:tc>
          <w:tcPr>
            <w:tcW w:w="1260" w:type="dxa"/>
          </w:tcPr>
          <w:p w14:paraId="4BDC24A9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</w:p>
        </w:tc>
        <w:tc>
          <w:tcPr>
            <w:tcW w:w="2700" w:type="dxa"/>
          </w:tcPr>
          <w:p w14:paraId="5777534A" w14:textId="77777777" w:rsidR="00FB1AB6" w:rsidRDefault="00FB1AB6" w:rsidP="00E1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1440" w:type="dxa"/>
          </w:tcPr>
          <w:p w14:paraId="17C32D4E" w14:textId="77777777" w:rsidR="00FB1AB6" w:rsidRDefault="00FB1AB6" w:rsidP="00E1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3240" w:type="dxa"/>
          </w:tcPr>
          <w:p w14:paraId="35ADC0A2" w14:textId="77777777" w:rsidR="00FB1AB6" w:rsidRDefault="00FB1AB6" w:rsidP="00E1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By</w:t>
            </w:r>
          </w:p>
        </w:tc>
        <w:tc>
          <w:tcPr>
            <w:tcW w:w="1440" w:type="dxa"/>
          </w:tcPr>
          <w:p w14:paraId="65C3E2A3" w14:textId="77777777" w:rsidR="00FB1AB6" w:rsidRDefault="00FB1AB6" w:rsidP="00E1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Date</w:t>
            </w:r>
          </w:p>
        </w:tc>
      </w:tr>
      <w:tr w:rsidR="00FB1AB6" w:rsidRPr="003035F2" w14:paraId="766FCAFF" w14:textId="77777777">
        <w:tc>
          <w:tcPr>
            <w:tcW w:w="1260" w:type="dxa"/>
          </w:tcPr>
          <w:p w14:paraId="25B86601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2E2E0C55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79BD5CC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7065C06F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A944D8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543817C6" w14:textId="77777777">
        <w:tc>
          <w:tcPr>
            <w:tcW w:w="1260" w:type="dxa"/>
          </w:tcPr>
          <w:p w14:paraId="39CBA25B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5420518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6E39089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132CCD56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8CE0F9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45DB2F6A" w14:textId="77777777">
        <w:tc>
          <w:tcPr>
            <w:tcW w:w="1260" w:type="dxa"/>
          </w:tcPr>
          <w:p w14:paraId="06F4E891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7C8AA9C9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6EA07D2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1DEF1C9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92970D9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3231A46F" w14:textId="77777777">
        <w:tc>
          <w:tcPr>
            <w:tcW w:w="1260" w:type="dxa"/>
          </w:tcPr>
          <w:p w14:paraId="04B6D5A5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752ED023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1FF3CD9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6722217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369F03A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05476AAB" w14:textId="77777777">
        <w:tc>
          <w:tcPr>
            <w:tcW w:w="1260" w:type="dxa"/>
          </w:tcPr>
          <w:p w14:paraId="357DF51D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3C313B9E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7C8ED5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0245433A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3630B2C8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0C47F82B" w14:textId="77777777">
        <w:tc>
          <w:tcPr>
            <w:tcW w:w="1260" w:type="dxa"/>
          </w:tcPr>
          <w:p w14:paraId="1FD3DB98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1D9C15E9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8014E4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3523FFD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1198D21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1438E6D9" w14:textId="77777777">
        <w:tc>
          <w:tcPr>
            <w:tcW w:w="1260" w:type="dxa"/>
          </w:tcPr>
          <w:p w14:paraId="4008408B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17A0F3CF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14B6017A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25635E6B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7029F214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7A950F8E" w14:textId="77777777">
        <w:tc>
          <w:tcPr>
            <w:tcW w:w="1260" w:type="dxa"/>
          </w:tcPr>
          <w:p w14:paraId="65FCD6CA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2FC8F9EC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C2893D9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4BBCBFC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315136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654E22EF" w14:textId="77777777">
        <w:tc>
          <w:tcPr>
            <w:tcW w:w="1260" w:type="dxa"/>
          </w:tcPr>
          <w:p w14:paraId="4382B7F1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08D76E0C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BA57F8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271933BC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0CE26BCC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6C6940C4" w14:textId="77777777">
        <w:tc>
          <w:tcPr>
            <w:tcW w:w="1260" w:type="dxa"/>
          </w:tcPr>
          <w:p w14:paraId="019F2303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510EEB0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45C3E1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21C61082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46740825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FB1AB6" w:rsidRPr="003035F2" w14:paraId="136591DB" w14:textId="77777777">
        <w:tc>
          <w:tcPr>
            <w:tcW w:w="1260" w:type="dxa"/>
          </w:tcPr>
          <w:p w14:paraId="1CE68A6E" w14:textId="77777777" w:rsidR="00FB1AB6" w:rsidRPr="003035F2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700" w:type="dxa"/>
          </w:tcPr>
          <w:p w14:paraId="53594EB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42E8C04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3240" w:type="dxa"/>
          </w:tcPr>
          <w:p w14:paraId="28BE49C0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440" w:type="dxa"/>
          </w:tcPr>
          <w:p w14:paraId="27200B7D" w14:textId="77777777" w:rsidR="00FB1AB6" w:rsidRPr="003035F2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3A993110" w14:textId="77777777" w:rsidR="00FB1AB6" w:rsidRDefault="00FB1AB6" w:rsidP="00FB1AB6">
      <w:pPr>
        <w:pStyle w:val="Heading7"/>
      </w:pPr>
    </w:p>
    <w:p w14:paraId="21FBF6A0" w14:textId="77777777" w:rsidR="00FB1AB6" w:rsidRDefault="00FB1AB6" w:rsidP="00FB1AB6">
      <w:pPr>
        <w:pStyle w:val="HeadingN"/>
        <w:pageBreakBefore w:val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Document issue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2160"/>
        <w:gridCol w:w="4860"/>
      </w:tblGrid>
      <w:tr w:rsidR="00FB1AB6" w14:paraId="3BDA7D8E" w14:textId="77777777">
        <w:tc>
          <w:tcPr>
            <w:tcW w:w="3060" w:type="dxa"/>
          </w:tcPr>
          <w:p w14:paraId="5A311A5C" w14:textId="77777777" w:rsidR="00FB1AB6" w:rsidRDefault="00FB1AB6" w:rsidP="00E1620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Issued to</w:t>
            </w:r>
          </w:p>
        </w:tc>
        <w:tc>
          <w:tcPr>
            <w:tcW w:w="2160" w:type="dxa"/>
          </w:tcPr>
          <w:p w14:paraId="28CD2B24" w14:textId="77777777" w:rsidR="00FB1AB6" w:rsidRDefault="00FB1AB6" w:rsidP="00E16208">
            <w:pPr>
              <w:spacing w:before="40" w:after="40" w:line="24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Role</w:t>
            </w:r>
          </w:p>
        </w:tc>
        <w:tc>
          <w:tcPr>
            <w:tcW w:w="4860" w:type="dxa"/>
          </w:tcPr>
          <w:p w14:paraId="61FCD73F" w14:textId="77777777" w:rsidR="00FB1AB6" w:rsidRDefault="00FB1AB6" w:rsidP="00E16208">
            <w:pPr>
              <w:spacing w:before="40" w:after="40" w:line="24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Company</w:t>
            </w:r>
          </w:p>
        </w:tc>
      </w:tr>
      <w:tr w:rsidR="00FB1AB6" w14:paraId="1C9AB8E4" w14:textId="77777777">
        <w:tc>
          <w:tcPr>
            <w:tcW w:w="3060" w:type="dxa"/>
          </w:tcPr>
          <w:p w14:paraId="480F791E" w14:textId="77777777" w:rsidR="00FB1AB6" w:rsidRPr="00FD7D7A" w:rsidRDefault="00FD7D7A" w:rsidP="00E16208">
            <w:pPr>
              <w:rPr>
                <w:rFonts w:ascii="Arial" w:hAnsi="Arial" w:cs="Arial"/>
                <w:color w:val="FF0000"/>
                <w:sz w:val="22"/>
              </w:rPr>
            </w:pPr>
            <w:r w:rsidRPr="00FD7D7A">
              <w:rPr>
                <w:rFonts w:ascii="Arial" w:hAnsi="Arial" w:cs="Arial"/>
                <w:color w:val="FF0000"/>
                <w:sz w:val="22"/>
              </w:rPr>
              <w:t>XXXXXXXXX</w:t>
            </w:r>
          </w:p>
        </w:tc>
        <w:tc>
          <w:tcPr>
            <w:tcW w:w="2160" w:type="dxa"/>
          </w:tcPr>
          <w:p w14:paraId="14A64726" w14:textId="77777777" w:rsidR="00FB1AB6" w:rsidRPr="00FD7D7A" w:rsidRDefault="00000A8B" w:rsidP="00E16208">
            <w:pPr>
              <w:jc w:val="center"/>
              <w:rPr>
                <w:rFonts w:ascii="Arial" w:hAnsi="Arial" w:cs="Arial"/>
                <w:color w:val="FF0000"/>
                <w:sz w:val="22"/>
              </w:rPr>
            </w:pPr>
            <w:r w:rsidRPr="00FD7D7A">
              <w:rPr>
                <w:rFonts w:ascii="Arial" w:hAnsi="Arial" w:cs="Arial"/>
                <w:color w:val="FF0000"/>
                <w:sz w:val="22"/>
              </w:rPr>
              <w:t xml:space="preserve">CDM </w:t>
            </w:r>
            <w:r w:rsidR="00F66A91">
              <w:rPr>
                <w:rFonts w:ascii="Arial" w:hAnsi="Arial" w:cs="Arial"/>
                <w:color w:val="FF0000"/>
                <w:sz w:val="22"/>
              </w:rPr>
              <w:t>PC</w:t>
            </w:r>
          </w:p>
        </w:tc>
        <w:tc>
          <w:tcPr>
            <w:tcW w:w="4860" w:type="dxa"/>
          </w:tcPr>
          <w:p w14:paraId="4A0428B6" w14:textId="77777777" w:rsidR="00FB1AB6" w:rsidRPr="00FD7D7A" w:rsidRDefault="00000A8B" w:rsidP="00E16208">
            <w:pPr>
              <w:rPr>
                <w:rFonts w:ascii="Arial" w:hAnsi="Arial" w:cs="Arial"/>
                <w:color w:val="FF0000"/>
                <w:sz w:val="22"/>
              </w:rPr>
            </w:pPr>
            <w:r w:rsidRPr="00FD7D7A">
              <w:rPr>
                <w:rFonts w:ascii="Arial" w:hAnsi="Arial" w:cs="Arial"/>
                <w:color w:val="FF0000"/>
                <w:sz w:val="22"/>
              </w:rPr>
              <w:t>Group</w:t>
            </w:r>
            <w:r w:rsidR="00FD7D7A" w:rsidRPr="00FD7D7A">
              <w:rPr>
                <w:rFonts w:ascii="Arial" w:hAnsi="Arial" w:cs="Arial"/>
                <w:color w:val="FF0000"/>
                <w:sz w:val="22"/>
              </w:rPr>
              <w:t xml:space="preserve"> Ltd</w:t>
            </w:r>
          </w:p>
        </w:tc>
      </w:tr>
      <w:tr w:rsidR="00FB1AB6" w14:paraId="7F4C020D" w14:textId="77777777">
        <w:tc>
          <w:tcPr>
            <w:tcW w:w="3060" w:type="dxa"/>
          </w:tcPr>
          <w:p w14:paraId="76B3D672" w14:textId="77777777" w:rsidR="00FB1AB6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6C36C886" w14:textId="77777777" w:rsidR="00FB1AB6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860" w:type="dxa"/>
          </w:tcPr>
          <w:p w14:paraId="0CB7B94A" w14:textId="77777777" w:rsidR="00FB1AB6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</w:tr>
      <w:tr w:rsidR="00FB1AB6" w14:paraId="25C8E9E0" w14:textId="77777777">
        <w:tc>
          <w:tcPr>
            <w:tcW w:w="3060" w:type="dxa"/>
          </w:tcPr>
          <w:p w14:paraId="21F7B971" w14:textId="77777777" w:rsidR="00FB1AB6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160" w:type="dxa"/>
          </w:tcPr>
          <w:p w14:paraId="3791DC53" w14:textId="77777777" w:rsidR="00FB1AB6" w:rsidRDefault="00FB1AB6" w:rsidP="00E16208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860" w:type="dxa"/>
          </w:tcPr>
          <w:p w14:paraId="71BE1F6F" w14:textId="77777777" w:rsidR="00FB1AB6" w:rsidRDefault="00FB1AB6" w:rsidP="00E16208">
            <w:pPr>
              <w:rPr>
                <w:rFonts w:ascii="Arial" w:hAnsi="Arial" w:cs="Arial"/>
                <w:sz w:val="22"/>
              </w:rPr>
            </w:pPr>
          </w:p>
        </w:tc>
      </w:tr>
    </w:tbl>
    <w:p w14:paraId="27C0F64A" w14:textId="77777777" w:rsidR="00FB1AB6" w:rsidRDefault="00FB1AB6" w:rsidP="006C7C4D">
      <w:pPr>
        <w:pStyle w:val="BodyTextIndent2"/>
        <w:spacing w:after="0" w:line="240" w:lineRule="auto"/>
        <w:ind w:left="0"/>
        <w:jc w:val="center"/>
      </w:pPr>
    </w:p>
    <w:p w14:paraId="30B54C66" w14:textId="77777777" w:rsidR="00374333" w:rsidRDefault="00324D5D" w:rsidP="00B02F4A">
      <w:pPr>
        <w:jc w:val="center"/>
      </w:pPr>
      <w:r>
        <w:br w:type="page"/>
      </w:r>
    </w:p>
    <w:p w14:paraId="3640C4E4" w14:textId="77777777" w:rsidR="007A1639" w:rsidRPr="003120EF" w:rsidRDefault="007A1639" w:rsidP="00846AEC">
      <w:pPr>
        <w:pStyle w:val="Heading3"/>
        <w:spacing w:before="0" w:after="0"/>
        <w:jc w:val="center"/>
        <w:rPr>
          <w:sz w:val="32"/>
          <w:szCs w:val="32"/>
        </w:rPr>
      </w:pPr>
      <w:r w:rsidRPr="003120EF">
        <w:rPr>
          <w:sz w:val="32"/>
          <w:szCs w:val="32"/>
        </w:rPr>
        <w:lastRenderedPageBreak/>
        <w:t>INTRODUCTION</w:t>
      </w:r>
    </w:p>
    <w:p w14:paraId="6DCE1E84" w14:textId="77777777" w:rsidR="007A1639" w:rsidRPr="003E0BC5" w:rsidRDefault="007A1639" w:rsidP="00C17166">
      <w:pPr>
        <w:rPr>
          <w:rFonts w:ascii="Arial" w:hAnsi="Arial" w:cs="Arial"/>
        </w:rPr>
      </w:pPr>
    </w:p>
    <w:p w14:paraId="177596EE" w14:textId="77777777" w:rsidR="007A1639" w:rsidRPr="003E0BC5" w:rsidRDefault="007A1639" w:rsidP="00C17166">
      <w:pPr>
        <w:rPr>
          <w:rFonts w:ascii="Arial" w:hAnsi="Arial" w:cs="Arial"/>
        </w:rPr>
      </w:pPr>
    </w:p>
    <w:p w14:paraId="152BEE5F" w14:textId="77777777" w:rsidR="007A1639" w:rsidRPr="007D1CB7" w:rsidRDefault="007A1639" w:rsidP="003120EF">
      <w:pPr>
        <w:pStyle w:val="Heading2"/>
        <w:spacing w:before="0" w:after="0"/>
        <w:jc w:val="center"/>
        <w:rPr>
          <w:bCs w:val="0"/>
          <w:i w:val="0"/>
          <w:iCs w:val="0"/>
          <w:sz w:val="32"/>
          <w:szCs w:val="32"/>
        </w:rPr>
      </w:pPr>
      <w:bookmarkStart w:id="0" w:name="_Toc509814356"/>
      <w:r w:rsidRPr="007D1CB7">
        <w:rPr>
          <w:bCs w:val="0"/>
          <w:i w:val="0"/>
          <w:iCs w:val="0"/>
          <w:sz w:val="32"/>
          <w:szCs w:val="32"/>
        </w:rPr>
        <w:t>Construction Design and Management</w:t>
      </w:r>
      <w:bookmarkEnd w:id="0"/>
      <w:r w:rsidR="003120EF">
        <w:rPr>
          <w:bCs w:val="0"/>
          <w:i w:val="0"/>
          <w:iCs w:val="0"/>
          <w:sz w:val="32"/>
          <w:szCs w:val="32"/>
        </w:rPr>
        <w:t xml:space="preserve"> (Regulations 2015)</w:t>
      </w:r>
    </w:p>
    <w:p w14:paraId="5164780B" w14:textId="77777777" w:rsidR="007A1639" w:rsidRPr="00CE13A1" w:rsidRDefault="007A1639" w:rsidP="007A1639">
      <w:pPr>
        <w:jc w:val="both"/>
        <w:rPr>
          <w:rFonts w:ascii="Arial" w:hAnsi="Arial" w:cs="Arial"/>
        </w:rPr>
      </w:pPr>
    </w:p>
    <w:p w14:paraId="165E2D6B" w14:textId="77777777" w:rsidR="007A1639" w:rsidRPr="003E0BC5" w:rsidRDefault="007A1639" w:rsidP="00C17166">
      <w:pPr>
        <w:jc w:val="both"/>
        <w:rPr>
          <w:rFonts w:ascii="Arial" w:hAnsi="Arial" w:cs="Arial"/>
        </w:rPr>
      </w:pPr>
      <w:r w:rsidRPr="003E0BC5">
        <w:rPr>
          <w:rFonts w:ascii="Arial" w:hAnsi="Arial" w:cs="Arial"/>
        </w:rPr>
        <w:t xml:space="preserve">The </w:t>
      </w:r>
      <w:r w:rsidR="006D43AB">
        <w:rPr>
          <w:rFonts w:ascii="Arial" w:hAnsi="Arial" w:cs="Arial"/>
        </w:rPr>
        <w:t>H&amp;S File</w:t>
      </w:r>
      <w:r w:rsidRPr="003E0B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contains information </w:t>
      </w:r>
      <w:r w:rsidR="00C269AC">
        <w:rPr>
          <w:rFonts w:ascii="Arial" w:hAnsi="Arial" w:cs="Arial"/>
        </w:rPr>
        <w:t xml:space="preserve">which is aimed to </w:t>
      </w:r>
      <w:r w:rsidR="00637CD3">
        <w:rPr>
          <w:rFonts w:ascii="Arial" w:hAnsi="Arial" w:cs="Arial"/>
        </w:rPr>
        <w:t xml:space="preserve">assist in the </w:t>
      </w:r>
      <w:r w:rsidRPr="003E0BC5">
        <w:rPr>
          <w:rFonts w:ascii="Arial" w:hAnsi="Arial" w:cs="Arial"/>
        </w:rPr>
        <w:t>health and safety</w:t>
      </w:r>
      <w:r>
        <w:rPr>
          <w:rFonts w:ascii="Arial" w:hAnsi="Arial" w:cs="Arial"/>
        </w:rPr>
        <w:t xml:space="preserve"> of those who will be involved with the structure and any installed equipment after the completion of the project.</w:t>
      </w:r>
      <w:r w:rsidRPr="003E0B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It must alert them to any </w:t>
      </w:r>
      <w:r w:rsidRPr="003E0BC5">
        <w:rPr>
          <w:rFonts w:ascii="Arial" w:hAnsi="Arial" w:cs="Arial"/>
        </w:rPr>
        <w:t xml:space="preserve">health and safety risks that will need to be dealt with during maintenance, repair, construction and </w:t>
      </w:r>
      <w:r w:rsidR="00C269AC" w:rsidRPr="003E0BC5">
        <w:rPr>
          <w:rFonts w:ascii="Arial" w:hAnsi="Arial" w:cs="Arial"/>
        </w:rPr>
        <w:t xml:space="preserve">subsequent </w:t>
      </w:r>
      <w:r w:rsidRPr="003E0BC5">
        <w:rPr>
          <w:rFonts w:ascii="Arial" w:hAnsi="Arial" w:cs="Arial"/>
        </w:rPr>
        <w:t>demolition.</w:t>
      </w:r>
    </w:p>
    <w:p w14:paraId="3601192B" w14:textId="77777777" w:rsidR="007A1639" w:rsidRDefault="007A1639" w:rsidP="007A1639">
      <w:pPr>
        <w:jc w:val="both"/>
        <w:rPr>
          <w:rFonts w:ascii="Arial" w:hAnsi="Arial" w:cs="Arial"/>
        </w:rPr>
      </w:pPr>
    </w:p>
    <w:p w14:paraId="632F6268" w14:textId="77777777" w:rsidR="00637CD3" w:rsidRPr="003E0BC5" w:rsidRDefault="00637CD3" w:rsidP="007A1639">
      <w:pPr>
        <w:jc w:val="both"/>
        <w:rPr>
          <w:rFonts w:ascii="Arial" w:hAnsi="Arial" w:cs="Arial"/>
        </w:rPr>
      </w:pPr>
    </w:p>
    <w:p w14:paraId="2BDF1D2E" w14:textId="77777777" w:rsidR="007A1639" w:rsidRPr="00FD7D7A" w:rsidRDefault="007A1639" w:rsidP="00C17166">
      <w:pPr>
        <w:pStyle w:val="Heading2"/>
        <w:spacing w:before="0" w:after="0"/>
        <w:rPr>
          <w:bCs w:val="0"/>
          <w:i w:val="0"/>
          <w:iCs w:val="0"/>
          <w:color w:val="FF0000"/>
          <w:sz w:val="32"/>
          <w:szCs w:val="32"/>
        </w:rPr>
      </w:pPr>
      <w:bookmarkStart w:id="1" w:name="_Toc509814357"/>
      <w:r w:rsidRPr="00FD7D7A">
        <w:rPr>
          <w:bCs w:val="0"/>
          <w:i w:val="0"/>
          <w:iCs w:val="0"/>
          <w:color w:val="FF0000"/>
          <w:sz w:val="32"/>
          <w:szCs w:val="32"/>
        </w:rPr>
        <w:t>How to Use the File</w:t>
      </w:r>
      <w:bookmarkEnd w:id="1"/>
    </w:p>
    <w:p w14:paraId="296F28AE" w14:textId="77777777" w:rsidR="007A1639" w:rsidRPr="00FD7D7A" w:rsidRDefault="00567412" w:rsidP="00C17166">
      <w:pPr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C</w:t>
      </w:r>
      <w:r w:rsidR="007A1639" w:rsidRPr="00FD7D7A">
        <w:rPr>
          <w:rFonts w:ascii="Arial" w:hAnsi="Arial" w:cs="Arial"/>
          <w:color w:val="FF0000"/>
        </w:rPr>
        <w:t xml:space="preserve">ontents of the </w:t>
      </w:r>
      <w:r w:rsidRPr="00FD7D7A">
        <w:rPr>
          <w:rFonts w:ascii="Arial" w:hAnsi="Arial" w:cs="Arial"/>
          <w:color w:val="FF0000"/>
        </w:rPr>
        <w:t>H&amp;S F</w:t>
      </w:r>
      <w:r w:rsidR="007A1639" w:rsidRPr="00FD7D7A">
        <w:rPr>
          <w:rFonts w:ascii="Arial" w:hAnsi="Arial" w:cs="Arial"/>
          <w:color w:val="FF0000"/>
        </w:rPr>
        <w:t xml:space="preserve">ile will vary depending on the type of structure and health and safety risks that will have to be managed.  Typical information which may be put in the </w:t>
      </w:r>
      <w:r w:rsidR="00676EB3" w:rsidRPr="00FD7D7A">
        <w:rPr>
          <w:rFonts w:ascii="Arial" w:hAnsi="Arial" w:cs="Arial"/>
          <w:color w:val="FF0000"/>
        </w:rPr>
        <w:t>H&amp;S F</w:t>
      </w:r>
      <w:r w:rsidR="007A1639" w:rsidRPr="00FD7D7A">
        <w:rPr>
          <w:rFonts w:ascii="Arial" w:hAnsi="Arial" w:cs="Arial"/>
          <w:color w:val="FF0000"/>
        </w:rPr>
        <w:t>ile includes:</w:t>
      </w:r>
    </w:p>
    <w:p w14:paraId="2878732E" w14:textId="77777777" w:rsidR="007A1639" w:rsidRPr="00FD7D7A" w:rsidRDefault="007A1639" w:rsidP="007A1639">
      <w:pPr>
        <w:ind w:left="720" w:hanging="720"/>
        <w:jc w:val="both"/>
        <w:rPr>
          <w:rFonts w:ascii="Arial" w:hAnsi="Arial" w:cs="Arial"/>
          <w:color w:val="FF0000"/>
          <w:sz w:val="16"/>
          <w:szCs w:val="16"/>
        </w:rPr>
      </w:pPr>
    </w:p>
    <w:p w14:paraId="2FE768A1" w14:textId="77777777" w:rsidR="007A1639" w:rsidRPr="00FD7D7A" w:rsidRDefault="00C17166" w:rsidP="00C17166">
      <w:pPr>
        <w:pStyle w:val="Header"/>
        <w:tabs>
          <w:tab w:val="clear" w:pos="4320"/>
          <w:tab w:val="clear" w:pos="8640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1.</w:t>
      </w:r>
      <w:r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A brief description of the work carried out;</w:t>
      </w:r>
    </w:p>
    <w:p w14:paraId="5BA5B5D0" w14:textId="77777777" w:rsidR="007A1639" w:rsidRPr="00FD7D7A" w:rsidRDefault="001C4AFE" w:rsidP="001C4AFE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2.</w:t>
      </w:r>
      <w:r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Residual hazards and how they have been dealt with;</w:t>
      </w:r>
    </w:p>
    <w:p w14:paraId="7F3CD7C8" w14:textId="77777777" w:rsidR="007A1639" w:rsidRPr="00FD7D7A" w:rsidRDefault="001C4AFE" w:rsidP="00C17166">
      <w:pPr>
        <w:pStyle w:val="Header"/>
        <w:tabs>
          <w:tab w:val="clear" w:pos="4320"/>
          <w:tab w:val="clear" w:pos="8640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3</w:t>
      </w:r>
      <w:r w:rsidR="00C17166" w:rsidRPr="00FD7D7A">
        <w:rPr>
          <w:rFonts w:ascii="Arial" w:hAnsi="Arial" w:cs="Arial"/>
          <w:color w:val="FF0000"/>
        </w:rPr>
        <w:t>.</w:t>
      </w:r>
      <w:r w:rsidR="00C17166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Key structural principles incorporated in the design of the structure and safe working loads for floors and roofs, particularly where these may pre</w:t>
      </w:r>
      <w:r w:rsidR="00C269AC">
        <w:rPr>
          <w:rFonts w:ascii="Arial" w:hAnsi="Arial" w:cs="Arial"/>
          <w:color w:val="FF0000"/>
        </w:rPr>
        <w:t>c</w:t>
      </w:r>
      <w:r w:rsidR="007A1639" w:rsidRPr="00FD7D7A">
        <w:rPr>
          <w:rFonts w:ascii="Arial" w:hAnsi="Arial" w:cs="Arial"/>
          <w:color w:val="FF0000"/>
        </w:rPr>
        <w:t>lude placing scaffolding or heavy machinery there;</w:t>
      </w:r>
    </w:p>
    <w:p w14:paraId="5C2F1116" w14:textId="77777777" w:rsidR="007A1639" w:rsidRPr="00FD7D7A" w:rsidRDefault="001C4AFE" w:rsidP="00C17166">
      <w:pPr>
        <w:pStyle w:val="Header"/>
        <w:tabs>
          <w:tab w:val="clear" w:pos="4320"/>
          <w:tab w:val="clear" w:pos="8640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4</w:t>
      </w:r>
      <w:r w:rsidR="00C17166" w:rsidRPr="00FD7D7A">
        <w:rPr>
          <w:rFonts w:ascii="Arial" w:hAnsi="Arial" w:cs="Arial"/>
          <w:color w:val="FF0000"/>
        </w:rPr>
        <w:t>.</w:t>
      </w:r>
      <w:r w:rsidR="00C17166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Any hazards associated with the materials used;</w:t>
      </w:r>
    </w:p>
    <w:p w14:paraId="14AF5588" w14:textId="77777777" w:rsidR="007A1639" w:rsidRPr="00FD7D7A" w:rsidRDefault="001C4AFE" w:rsidP="00C17166">
      <w:pPr>
        <w:pStyle w:val="Header"/>
        <w:tabs>
          <w:tab w:val="clear" w:pos="4320"/>
          <w:tab w:val="clear" w:pos="8640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5</w:t>
      </w:r>
      <w:r w:rsidR="00C17166" w:rsidRPr="00FD7D7A">
        <w:rPr>
          <w:rFonts w:ascii="Arial" w:hAnsi="Arial" w:cs="Arial"/>
          <w:color w:val="FF0000"/>
        </w:rPr>
        <w:t>.</w:t>
      </w:r>
      <w:r w:rsidR="00C17166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Information regarding the removal or dismantling of installed plant and equipment;</w:t>
      </w:r>
    </w:p>
    <w:p w14:paraId="25710266" w14:textId="77777777" w:rsidR="007A1639" w:rsidRPr="00FD7D7A" w:rsidRDefault="001C4AFE" w:rsidP="00BD5999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6</w:t>
      </w:r>
      <w:r w:rsidR="00BD5999" w:rsidRPr="00FD7D7A">
        <w:rPr>
          <w:rFonts w:ascii="Arial" w:hAnsi="Arial" w:cs="Arial"/>
          <w:color w:val="FF0000"/>
        </w:rPr>
        <w:t>.</w:t>
      </w:r>
      <w:r w:rsidR="00BD5999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Operation and Maintenance Manuals for installed plant and equipment</w:t>
      </w:r>
      <w:r w:rsidR="00BD5999" w:rsidRPr="00FD7D7A">
        <w:rPr>
          <w:rFonts w:ascii="Arial" w:hAnsi="Arial" w:cs="Arial"/>
          <w:color w:val="FF0000"/>
        </w:rPr>
        <w:t>;</w:t>
      </w:r>
    </w:p>
    <w:p w14:paraId="7B75BB2C" w14:textId="77777777" w:rsidR="007A1639" w:rsidRPr="00FD7D7A" w:rsidRDefault="001C4AFE" w:rsidP="00BD5999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7</w:t>
      </w:r>
      <w:r w:rsidR="00BD5999" w:rsidRPr="00FD7D7A">
        <w:rPr>
          <w:rFonts w:ascii="Arial" w:hAnsi="Arial" w:cs="Arial"/>
          <w:color w:val="FF0000"/>
        </w:rPr>
        <w:t>.</w:t>
      </w:r>
      <w:r w:rsidR="00BD5999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Health and safety information about equipment provided for cleaning or maintaining the structure;</w:t>
      </w:r>
    </w:p>
    <w:p w14:paraId="6E9A890F" w14:textId="77777777" w:rsidR="007A1639" w:rsidRPr="00FD7D7A" w:rsidRDefault="001C4AFE" w:rsidP="00BD5999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8</w:t>
      </w:r>
      <w:r w:rsidR="00BD5999" w:rsidRPr="00FD7D7A">
        <w:rPr>
          <w:rFonts w:ascii="Arial" w:hAnsi="Arial" w:cs="Arial"/>
          <w:color w:val="FF0000"/>
        </w:rPr>
        <w:t>.</w:t>
      </w:r>
      <w:r w:rsidR="00BD5999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Information and as-built drawings of the structure, its plant and equipment;</w:t>
      </w:r>
    </w:p>
    <w:p w14:paraId="3988EAE0" w14:textId="77777777" w:rsidR="007A1639" w:rsidRDefault="001C4AFE" w:rsidP="00BD5999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  <w:r w:rsidRPr="00FD7D7A">
        <w:rPr>
          <w:rFonts w:ascii="Arial" w:hAnsi="Arial" w:cs="Arial"/>
          <w:color w:val="FF0000"/>
        </w:rPr>
        <w:t>9</w:t>
      </w:r>
      <w:r w:rsidR="00BD5999" w:rsidRPr="00FD7D7A">
        <w:rPr>
          <w:rFonts w:ascii="Arial" w:hAnsi="Arial" w:cs="Arial"/>
          <w:color w:val="FF0000"/>
        </w:rPr>
        <w:t>.</w:t>
      </w:r>
      <w:r w:rsidR="00BD5999" w:rsidRPr="00FD7D7A">
        <w:rPr>
          <w:rFonts w:ascii="Arial" w:hAnsi="Arial" w:cs="Arial"/>
          <w:color w:val="FF0000"/>
        </w:rPr>
        <w:tab/>
      </w:r>
      <w:r w:rsidR="007A1639" w:rsidRPr="00FD7D7A">
        <w:rPr>
          <w:rFonts w:ascii="Arial" w:hAnsi="Arial" w:cs="Arial"/>
          <w:color w:val="FF0000"/>
        </w:rPr>
        <w:t>Details of the location and nature of any utilities and services, including emergency and fire-fighting systems.</w:t>
      </w:r>
    </w:p>
    <w:p w14:paraId="54A778E7" w14:textId="77777777" w:rsidR="003A2E84" w:rsidRPr="00FD7D7A" w:rsidRDefault="003A2E84" w:rsidP="00BD5999">
      <w:pPr>
        <w:pStyle w:val="Header"/>
        <w:tabs>
          <w:tab w:val="clear" w:pos="4320"/>
          <w:tab w:val="clear" w:pos="8640"/>
          <w:tab w:val="center" w:pos="4153"/>
          <w:tab w:val="right" w:pos="8306"/>
        </w:tabs>
        <w:ind w:left="540" w:hanging="540"/>
        <w:jc w:val="both"/>
        <w:rPr>
          <w:rFonts w:ascii="Arial" w:hAnsi="Arial" w:cs="Arial"/>
          <w:color w:val="FF0000"/>
        </w:rPr>
      </w:pPr>
    </w:p>
    <w:p w14:paraId="37D6147A" w14:textId="77777777" w:rsidR="007A1639" w:rsidRPr="003E0BC5" w:rsidRDefault="007A1639" w:rsidP="007A1639">
      <w:pPr>
        <w:pStyle w:val="Header"/>
        <w:jc w:val="both"/>
        <w:rPr>
          <w:rFonts w:ascii="Arial" w:hAnsi="Arial" w:cs="Arial"/>
        </w:rPr>
      </w:pPr>
    </w:p>
    <w:p w14:paraId="2ADC6F01" w14:textId="77777777" w:rsidR="003A2E84" w:rsidRDefault="007A1639" w:rsidP="003F2583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  <w:bookmarkStart w:id="2" w:name="_Toc509814358"/>
      <w:r w:rsidRPr="007D1CB7">
        <w:rPr>
          <w:bCs w:val="0"/>
          <w:i w:val="0"/>
          <w:iCs w:val="0"/>
          <w:sz w:val="32"/>
          <w:szCs w:val="32"/>
        </w:rPr>
        <w:t>Updating and Maintaining</w:t>
      </w:r>
      <w:bookmarkEnd w:id="2"/>
      <w:r w:rsidRPr="007D1CB7">
        <w:rPr>
          <w:bCs w:val="0"/>
          <w:i w:val="0"/>
          <w:iCs w:val="0"/>
          <w:sz w:val="32"/>
          <w:szCs w:val="32"/>
        </w:rPr>
        <w:t xml:space="preserve"> the File</w:t>
      </w:r>
      <w:r w:rsidR="003A2E84">
        <w:rPr>
          <w:bCs w:val="0"/>
          <w:i w:val="0"/>
          <w:iCs w:val="0"/>
          <w:sz w:val="32"/>
          <w:szCs w:val="32"/>
        </w:rPr>
        <w:t xml:space="preserve">.  </w:t>
      </w:r>
    </w:p>
    <w:p w14:paraId="659B354E" w14:textId="77777777" w:rsidR="003A2E84" w:rsidRDefault="003A2E84" w:rsidP="003F2583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0E58D72B" w14:textId="77777777" w:rsidR="007A1639" w:rsidRPr="003A2E84" w:rsidRDefault="007A1639" w:rsidP="003F2583">
      <w:pPr>
        <w:pStyle w:val="Heading2"/>
        <w:spacing w:before="0" w:after="0"/>
        <w:rPr>
          <w:b w:val="0"/>
          <w:bCs w:val="0"/>
          <w:i w:val="0"/>
          <w:iCs w:val="0"/>
          <w:sz w:val="24"/>
          <w:szCs w:val="24"/>
        </w:rPr>
      </w:pPr>
      <w:r w:rsidRPr="003A2E84">
        <w:rPr>
          <w:b w:val="0"/>
          <w:bCs w:val="0"/>
          <w:i w:val="0"/>
          <w:iCs w:val="0"/>
          <w:sz w:val="24"/>
          <w:szCs w:val="24"/>
        </w:rPr>
        <w:t>The H</w:t>
      </w:r>
      <w:r w:rsidR="006D43AB" w:rsidRPr="003A2E84">
        <w:rPr>
          <w:b w:val="0"/>
          <w:bCs w:val="0"/>
          <w:i w:val="0"/>
          <w:iCs w:val="0"/>
          <w:sz w:val="24"/>
          <w:szCs w:val="24"/>
        </w:rPr>
        <w:t>&amp;S File</w:t>
      </w:r>
      <w:r w:rsidRPr="003A2E84">
        <w:rPr>
          <w:b w:val="0"/>
          <w:bCs w:val="0"/>
          <w:i w:val="0"/>
          <w:iCs w:val="0"/>
          <w:sz w:val="24"/>
          <w:szCs w:val="24"/>
        </w:rPr>
        <w:t xml:space="preserve"> must be kept </w:t>
      </w:r>
      <w:r w:rsidR="00637CD3" w:rsidRPr="003A2E84">
        <w:rPr>
          <w:b w:val="0"/>
          <w:bCs w:val="0"/>
          <w:i w:val="0"/>
          <w:iCs w:val="0"/>
          <w:sz w:val="24"/>
          <w:szCs w:val="24"/>
        </w:rPr>
        <w:t xml:space="preserve">accessible </w:t>
      </w:r>
      <w:r w:rsidRPr="003A2E84">
        <w:rPr>
          <w:b w:val="0"/>
          <w:bCs w:val="0"/>
          <w:i w:val="0"/>
          <w:iCs w:val="0"/>
          <w:sz w:val="24"/>
          <w:szCs w:val="24"/>
        </w:rPr>
        <w:t>so that it can be easily updated and maintained</w:t>
      </w:r>
      <w:r w:rsidR="003F2583" w:rsidRPr="003A2E84">
        <w:rPr>
          <w:b w:val="0"/>
          <w:bCs w:val="0"/>
          <w:i w:val="0"/>
          <w:iCs w:val="0"/>
          <w:sz w:val="24"/>
          <w:szCs w:val="24"/>
        </w:rPr>
        <w:t xml:space="preserve"> and</w:t>
      </w:r>
      <w:r w:rsidR="00637CD3" w:rsidRPr="003A2E84">
        <w:rPr>
          <w:b w:val="0"/>
          <w:bCs w:val="0"/>
          <w:i w:val="0"/>
          <w:iCs w:val="0"/>
          <w:sz w:val="24"/>
          <w:szCs w:val="24"/>
        </w:rPr>
        <w:t xml:space="preserve"> allow</w:t>
      </w:r>
      <w:r w:rsidRPr="003A2E84">
        <w:rPr>
          <w:b w:val="0"/>
          <w:bCs w:val="0"/>
          <w:i w:val="0"/>
          <w:iCs w:val="0"/>
          <w:sz w:val="24"/>
          <w:szCs w:val="24"/>
        </w:rPr>
        <w:t xml:space="preserve"> new information </w:t>
      </w:r>
      <w:r w:rsidR="00637CD3" w:rsidRPr="003A2E84">
        <w:rPr>
          <w:b w:val="0"/>
          <w:bCs w:val="0"/>
          <w:i w:val="0"/>
          <w:iCs w:val="0"/>
          <w:sz w:val="24"/>
          <w:szCs w:val="24"/>
        </w:rPr>
        <w:t>to</w:t>
      </w:r>
      <w:r w:rsidRPr="003A2E84">
        <w:rPr>
          <w:b w:val="0"/>
          <w:bCs w:val="0"/>
          <w:i w:val="0"/>
          <w:iCs w:val="0"/>
          <w:sz w:val="24"/>
          <w:szCs w:val="24"/>
        </w:rPr>
        <w:t xml:space="preserve"> be inserted and old information extracted without disrupting the rest of the file.</w:t>
      </w:r>
    </w:p>
    <w:p w14:paraId="01433A55" w14:textId="77777777" w:rsidR="007A1639" w:rsidRPr="003E0BC5" w:rsidRDefault="007A1639" w:rsidP="007A1639">
      <w:pPr>
        <w:jc w:val="both"/>
        <w:rPr>
          <w:rFonts w:ascii="Arial" w:hAnsi="Arial" w:cs="Arial"/>
        </w:rPr>
      </w:pPr>
    </w:p>
    <w:p w14:paraId="0B217AB7" w14:textId="77777777" w:rsidR="007A1639" w:rsidRPr="003E0BC5" w:rsidRDefault="007A1639" w:rsidP="00BD5999">
      <w:pPr>
        <w:jc w:val="both"/>
        <w:rPr>
          <w:rFonts w:ascii="Arial" w:hAnsi="Arial" w:cs="Arial"/>
        </w:rPr>
      </w:pPr>
      <w:r w:rsidRPr="003E0BC5">
        <w:rPr>
          <w:rFonts w:ascii="Arial" w:hAnsi="Arial" w:cs="Arial"/>
        </w:rPr>
        <w:t>When making amendments and updating the file, the document status at the front should be updated, with a description of the changes and the date they were made.</w:t>
      </w:r>
      <w:r w:rsidR="003F2583">
        <w:rPr>
          <w:rFonts w:ascii="Arial" w:hAnsi="Arial" w:cs="Arial"/>
        </w:rPr>
        <w:t xml:space="preserve">  All holders of </w:t>
      </w:r>
      <w:r w:rsidR="003F2583" w:rsidRPr="001E2DED">
        <w:rPr>
          <w:rFonts w:ascii="Arial" w:hAnsi="Arial" w:cs="Arial"/>
        </w:rPr>
        <w:t>copies of the Health and Safety File must receive updates as they occur.</w:t>
      </w:r>
    </w:p>
    <w:p w14:paraId="1E6D7BED" w14:textId="77777777" w:rsidR="007A1639" w:rsidRPr="003E0BC5" w:rsidRDefault="00846AEC" w:rsidP="007A1639">
      <w:pPr>
        <w:pStyle w:val="Head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937EFFA" w14:textId="77777777" w:rsidR="007A1639" w:rsidRDefault="007A1639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  <w:bookmarkStart w:id="3" w:name="_Toc509814359"/>
      <w:r w:rsidRPr="007D1CB7">
        <w:rPr>
          <w:bCs w:val="0"/>
          <w:i w:val="0"/>
          <w:iCs w:val="0"/>
          <w:sz w:val="32"/>
          <w:szCs w:val="32"/>
        </w:rPr>
        <w:lastRenderedPageBreak/>
        <w:t>Future Use</w:t>
      </w:r>
      <w:bookmarkEnd w:id="3"/>
      <w:r w:rsidRPr="007D1CB7">
        <w:rPr>
          <w:bCs w:val="0"/>
          <w:i w:val="0"/>
          <w:iCs w:val="0"/>
          <w:sz w:val="32"/>
          <w:szCs w:val="32"/>
        </w:rPr>
        <w:t xml:space="preserve"> of the File</w:t>
      </w:r>
    </w:p>
    <w:p w14:paraId="21FE26D9" w14:textId="77777777" w:rsidR="001E2DED" w:rsidRPr="001E2DED" w:rsidRDefault="001E2DED" w:rsidP="001E2DED"/>
    <w:p w14:paraId="2E250689" w14:textId="77777777" w:rsidR="007A1639" w:rsidRPr="003E0BC5" w:rsidRDefault="007A1639" w:rsidP="00BD5999">
      <w:pPr>
        <w:jc w:val="both"/>
        <w:rPr>
          <w:rFonts w:ascii="Arial" w:hAnsi="Arial" w:cs="Arial"/>
        </w:rPr>
      </w:pPr>
      <w:r w:rsidRPr="003E0BC5">
        <w:rPr>
          <w:rFonts w:ascii="Arial" w:hAnsi="Arial" w:cs="Arial"/>
        </w:rPr>
        <w:t xml:space="preserve">The Client </w:t>
      </w:r>
      <w:r>
        <w:rPr>
          <w:rFonts w:ascii="Arial" w:hAnsi="Arial" w:cs="Arial"/>
        </w:rPr>
        <w:t xml:space="preserve">must </w:t>
      </w:r>
      <w:r w:rsidRPr="003E0BC5">
        <w:rPr>
          <w:rFonts w:ascii="Arial" w:hAnsi="Arial" w:cs="Arial"/>
        </w:rPr>
        <w:t>keep the H</w:t>
      </w:r>
      <w:r w:rsidR="006D43AB">
        <w:rPr>
          <w:rFonts w:ascii="Arial" w:hAnsi="Arial" w:cs="Arial"/>
        </w:rPr>
        <w:t>&amp;S File</w:t>
      </w:r>
      <w:r w:rsidRPr="003E0BC5">
        <w:rPr>
          <w:rFonts w:ascii="Arial" w:hAnsi="Arial" w:cs="Arial"/>
        </w:rPr>
        <w:t xml:space="preserve"> available for those who need to use it.  This will include </w:t>
      </w:r>
      <w:r w:rsidR="001E2DED">
        <w:rPr>
          <w:rFonts w:ascii="Arial" w:hAnsi="Arial" w:cs="Arial"/>
        </w:rPr>
        <w:t>users</w:t>
      </w:r>
      <w:r>
        <w:rPr>
          <w:rFonts w:ascii="Arial" w:hAnsi="Arial" w:cs="Arial"/>
        </w:rPr>
        <w:t xml:space="preserve">, </w:t>
      </w:r>
      <w:r w:rsidRPr="003E0BC5">
        <w:rPr>
          <w:rFonts w:ascii="Arial" w:hAnsi="Arial" w:cs="Arial"/>
        </w:rPr>
        <w:t xml:space="preserve">maintenance contractors, </w:t>
      </w:r>
      <w:r w:rsidR="001E2DED">
        <w:rPr>
          <w:rFonts w:ascii="Arial" w:hAnsi="Arial" w:cs="Arial"/>
        </w:rPr>
        <w:t>a future Principal Designer, Principal Contractor</w:t>
      </w:r>
      <w:r w:rsidRPr="003E0BC5">
        <w:rPr>
          <w:rFonts w:ascii="Arial" w:hAnsi="Arial" w:cs="Arial"/>
        </w:rPr>
        <w:t xml:space="preserve"> and </w:t>
      </w:r>
      <w:r w:rsidR="001E2DED">
        <w:rPr>
          <w:rFonts w:ascii="Arial" w:hAnsi="Arial" w:cs="Arial"/>
        </w:rPr>
        <w:t xml:space="preserve">other </w:t>
      </w:r>
      <w:r w:rsidRPr="003E0BC5">
        <w:rPr>
          <w:rFonts w:ascii="Arial" w:hAnsi="Arial" w:cs="Arial"/>
        </w:rPr>
        <w:t xml:space="preserve">contractors preparing for or carrying out </w:t>
      </w:r>
      <w:r w:rsidR="00637CD3">
        <w:rPr>
          <w:rFonts w:ascii="Arial" w:hAnsi="Arial" w:cs="Arial"/>
        </w:rPr>
        <w:t xml:space="preserve">maintenance, additional </w:t>
      </w:r>
      <w:r w:rsidRPr="003E0BC5">
        <w:rPr>
          <w:rFonts w:ascii="Arial" w:hAnsi="Arial" w:cs="Arial"/>
        </w:rPr>
        <w:t xml:space="preserve">construction </w:t>
      </w:r>
      <w:r w:rsidR="00637CD3">
        <w:rPr>
          <w:rFonts w:ascii="Arial" w:hAnsi="Arial" w:cs="Arial"/>
        </w:rPr>
        <w:t xml:space="preserve">or </w:t>
      </w:r>
      <w:r w:rsidR="00637CD3" w:rsidRPr="003E0BC5">
        <w:rPr>
          <w:rFonts w:ascii="Arial" w:hAnsi="Arial" w:cs="Arial"/>
        </w:rPr>
        <w:t xml:space="preserve">future </w:t>
      </w:r>
      <w:r w:rsidR="00637CD3">
        <w:rPr>
          <w:rFonts w:ascii="Arial" w:hAnsi="Arial" w:cs="Arial"/>
        </w:rPr>
        <w:t xml:space="preserve">demolition </w:t>
      </w:r>
      <w:r w:rsidRPr="003E0BC5">
        <w:rPr>
          <w:rFonts w:ascii="Arial" w:hAnsi="Arial" w:cs="Arial"/>
        </w:rPr>
        <w:t>work.</w:t>
      </w:r>
    </w:p>
    <w:p w14:paraId="5D7875FB" w14:textId="77777777" w:rsidR="00846AEC" w:rsidRDefault="00846AEC" w:rsidP="007A1639">
      <w:pPr>
        <w:ind w:left="720" w:hanging="720"/>
        <w:jc w:val="both"/>
        <w:rPr>
          <w:rFonts w:ascii="Arial" w:hAnsi="Arial" w:cs="Arial"/>
        </w:rPr>
      </w:pPr>
    </w:p>
    <w:p w14:paraId="71531192" w14:textId="77777777" w:rsidR="00FD7D7A" w:rsidRDefault="007A1639" w:rsidP="00BD5999">
      <w:pPr>
        <w:jc w:val="both"/>
        <w:rPr>
          <w:rFonts w:ascii="Arial" w:hAnsi="Arial" w:cs="Arial"/>
        </w:rPr>
      </w:pPr>
      <w:r w:rsidRPr="003E0BC5">
        <w:rPr>
          <w:rFonts w:ascii="Arial" w:hAnsi="Arial" w:cs="Arial"/>
        </w:rPr>
        <w:t>The H</w:t>
      </w:r>
      <w:r w:rsidR="006D43AB">
        <w:rPr>
          <w:rFonts w:ascii="Arial" w:hAnsi="Arial" w:cs="Arial"/>
        </w:rPr>
        <w:t>&amp;S File</w:t>
      </w:r>
      <w:r w:rsidRPr="003E0BC5">
        <w:rPr>
          <w:rFonts w:ascii="Arial" w:hAnsi="Arial" w:cs="Arial"/>
        </w:rPr>
        <w:t xml:space="preserve"> should be kept </w:t>
      </w:r>
      <w:r>
        <w:rPr>
          <w:rFonts w:ascii="Arial" w:hAnsi="Arial" w:cs="Arial"/>
        </w:rPr>
        <w:t xml:space="preserve">at </w:t>
      </w:r>
      <w:r w:rsidRPr="003E0BC5">
        <w:rPr>
          <w:rFonts w:ascii="Arial" w:hAnsi="Arial" w:cs="Arial"/>
        </w:rPr>
        <w:t>the premises to which it relates.  It may be useful to store it in two parts; one containing information that is relevant for day-to-day use, e.g. O&amp;M manuals, and the other part for longer-term use, e.g. As-Built drawings, which may only be required when major alterations are carried out.</w:t>
      </w:r>
    </w:p>
    <w:p w14:paraId="1AD603C1" w14:textId="77777777" w:rsidR="001E2DED" w:rsidRDefault="001E2DED" w:rsidP="00BD5999">
      <w:pPr>
        <w:jc w:val="both"/>
        <w:rPr>
          <w:rFonts w:ascii="Arial" w:hAnsi="Arial" w:cs="Arial"/>
        </w:rPr>
      </w:pPr>
    </w:p>
    <w:p w14:paraId="1F5AC461" w14:textId="77777777" w:rsidR="007A1639" w:rsidRPr="003E0BC5" w:rsidRDefault="007A1639" w:rsidP="00BD5999">
      <w:pPr>
        <w:jc w:val="both"/>
        <w:rPr>
          <w:rFonts w:ascii="Arial" w:hAnsi="Arial" w:cs="Arial"/>
        </w:rPr>
      </w:pPr>
      <w:r w:rsidRPr="003E0BC5">
        <w:rPr>
          <w:rFonts w:ascii="Arial" w:hAnsi="Arial" w:cs="Arial"/>
        </w:rPr>
        <w:t xml:space="preserve">The </w:t>
      </w:r>
      <w:r w:rsidR="006D43AB">
        <w:rPr>
          <w:rFonts w:ascii="Arial" w:hAnsi="Arial" w:cs="Arial"/>
        </w:rPr>
        <w:t>H&amp;S File</w:t>
      </w:r>
      <w:r w:rsidRPr="003E0B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may </w:t>
      </w:r>
      <w:r w:rsidRPr="003E0BC5">
        <w:rPr>
          <w:rFonts w:ascii="Arial" w:hAnsi="Arial" w:cs="Arial"/>
        </w:rPr>
        <w:t>be stored electronically</w:t>
      </w:r>
      <w:r>
        <w:rPr>
          <w:rFonts w:ascii="Arial" w:hAnsi="Arial" w:cs="Arial"/>
        </w:rPr>
        <w:t>, however i</w:t>
      </w:r>
      <w:r w:rsidRPr="003E0BC5">
        <w:rPr>
          <w:rFonts w:ascii="Arial" w:hAnsi="Arial" w:cs="Arial"/>
        </w:rPr>
        <w:t>n whatever form it is stored it should be easily accessible.</w:t>
      </w:r>
    </w:p>
    <w:p w14:paraId="782C78BA" w14:textId="77777777" w:rsidR="007A1639" w:rsidRPr="003E0BC5" w:rsidRDefault="007A1639" w:rsidP="007A1639">
      <w:pPr>
        <w:ind w:left="720" w:hanging="720"/>
        <w:jc w:val="both"/>
        <w:rPr>
          <w:rFonts w:ascii="Arial" w:hAnsi="Arial" w:cs="Arial"/>
        </w:rPr>
      </w:pPr>
    </w:p>
    <w:p w14:paraId="5D208050" w14:textId="77777777" w:rsidR="007A1639" w:rsidRPr="003E0BC5" w:rsidRDefault="007A1639" w:rsidP="000129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Should </w:t>
      </w:r>
      <w:r w:rsidRPr="003E0BC5">
        <w:rPr>
          <w:rFonts w:ascii="Arial" w:hAnsi="Arial" w:cs="Arial"/>
        </w:rPr>
        <w:t xml:space="preserve">the client sell all or </w:t>
      </w:r>
      <w:r w:rsidR="00637CD3">
        <w:rPr>
          <w:rFonts w:ascii="Arial" w:hAnsi="Arial" w:cs="Arial"/>
        </w:rPr>
        <w:t xml:space="preserve">sub divide </w:t>
      </w:r>
      <w:r w:rsidRPr="003E0BC5">
        <w:rPr>
          <w:rFonts w:ascii="Arial" w:hAnsi="Arial" w:cs="Arial"/>
        </w:rPr>
        <w:t xml:space="preserve">the structure, the </w:t>
      </w:r>
      <w:r w:rsidR="006D43AB">
        <w:rPr>
          <w:rFonts w:ascii="Arial" w:hAnsi="Arial" w:cs="Arial"/>
        </w:rPr>
        <w:t>H&amp;S File</w:t>
      </w:r>
      <w:r w:rsidRPr="003E0BC5">
        <w:rPr>
          <w:rFonts w:ascii="Arial" w:hAnsi="Arial" w:cs="Arial"/>
        </w:rPr>
        <w:t xml:space="preserve">, or the relevant parts of the </w:t>
      </w:r>
      <w:r w:rsidR="006D43AB">
        <w:rPr>
          <w:rFonts w:ascii="Arial" w:hAnsi="Arial" w:cs="Arial"/>
        </w:rPr>
        <w:t>H&amp;S File</w:t>
      </w:r>
      <w:r w:rsidRPr="003E0BC5">
        <w:rPr>
          <w:rFonts w:ascii="Arial" w:hAnsi="Arial" w:cs="Arial"/>
        </w:rPr>
        <w:t xml:space="preserve"> should be passed to the new owner. </w:t>
      </w:r>
    </w:p>
    <w:p w14:paraId="42E769EF" w14:textId="77777777" w:rsidR="007A1639" w:rsidRPr="003E0BC5" w:rsidRDefault="007A1639" w:rsidP="007A1639">
      <w:pPr>
        <w:ind w:left="720" w:hanging="720"/>
        <w:jc w:val="both"/>
        <w:rPr>
          <w:rFonts w:ascii="Arial" w:hAnsi="Arial" w:cs="Arial"/>
        </w:rPr>
      </w:pPr>
    </w:p>
    <w:p w14:paraId="42D7CCBE" w14:textId="77777777" w:rsidR="007A1639" w:rsidRDefault="007A1639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  <w:bookmarkStart w:id="4" w:name="_Toc509814360"/>
      <w:r w:rsidRPr="007D1CB7">
        <w:rPr>
          <w:bCs w:val="0"/>
          <w:i w:val="0"/>
          <w:iCs w:val="0"/>
          <w:sz w:val="32"/>
          <w:szCs w:val="32"/>
        </w:rPr>
        <w:t>Location</w:t>
      </w:r>
      <w:bookmarkEnd w:id="4"/>
      <w:r w:rsidRPr="007D1CB7">
        <w:rPr>
          <w:bCs w:val="0"/>
          <w:i w:val="0"/>
          <w:iCs w:val="0"/>
          <w:sz w:val="32"/>
          <w:szCs w:val="32"/>
        </w:rPr>
        <w:t xml:space="preserve"> of the File</w:t>
      </w:r>
    </w:p>
    <w:p w14:paraId="6BD66379" w14:textId="77777777" w:rsidR="001E2DED" w:rsidRPr="001E2DED" w:rsidRDefault="001E2DED" w:rsidP="001E2DED"/>
    <w:p w14:paraId="1AB2F99E" w14:textId="77777777" w:rsidR="007A1639" w:rsidRPr="003E0BC5" w:rsidRDefault="00637CD3" w:rsidP="00637CD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duty holder of the site </w:t>
      </w:r>
      <w:r w:rsidR="007A1639" w:rsidRPr="003E0BC5">
        <w:rPr>
          <w:rFonts w:ascii="Arial" w:hAnsi="Arial" w:cs="Arial"/>
        </w:rPr>
        <w:t xml:space="preserve">must </w:t>
      </w:r>
      <w:r>
        <w:rPr>
          <w:rFonts w:ascii="Arial" w:hAnsi="Arial" w:cs="Arial"/>
        </w:rPr>
        <w:t xml:space="preserve">know the location of the H&amp;S file for </w:t>
      </w:r>
      <w:r w:rsidR="007A1639" w:rsidRPr="003E0BC5">
        <w:rPr>
          <w:rFonts w:ascii="Arial" w:hAnsi="Arial" w:cs="Arial"/>
        </w:rPr>
        <w:t>the premises</w:t>
      </w:r>
      <w:r w:rsidR="001E2DED">
        <w:rPr>
          <w:rFonts w:ascii="Arial" w:hAnsi="Arial" w:cs="Arial"/>
        </w:rPr>
        <w:t>.</w:t>
      </w:r>
    </w:p>
    <w:p w14:paraId="5F1EE229" w14:textId="77777777" w:rsidR="007A1639" w:rsidRPr="003E0BC5" w:rsidRDefault="007A1639" w:rsidP="007A1639">
      <w:pPr>
        <w:ind w:left="720" w:hanging="720"/>
        <w:jc w:val="both"/>
        <w:rPr>
          <w:rFonts w:ascii="Arial" w:hAnsi="Arial" w:cs="Arial"/>
        </w:rPr>
      </w:pPr>
    </w:p>
    <w:p w14:paraId="3ED72ED6" w14:textId="77777777" w:rsidR="001E2DED" w:rsidRDefault="001E2DED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602CAFD1" w14:textId="77777777" w:rsidR="001E2DED" w:rsidRDefault="001E2DED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2D61CA3B" w14:textId="77777777" w:rsidR="001E2DED" w:rsidRDefault="001E2DED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1B980317" w14:textId="77777777" w:rsidR="001E2DED" w:rsidRDefault="001E2DED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31BB520A" w14:textId="77777777" w:rsidR="001E2DED" w:rsidRDefault="001E2DED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</w:p>
    <w:p w14:paraId="7A470473" w14:textId="77777777" w:rsidR="001E2DED" w:rsidRDefault="001E2DED" w:rsidP="001E2DED"/>
    <w:p w14:paraId="1182A02C" w14:textId="77777777" w:rsidR="001E2DED" w:rsidRDefault="001E2DED" w:rsidP="001E2DED"/>
    <w:p w14:paraId="5B477D24" w14:textId="77777777" w:rsidR="001E2DED" w:rsidRDefault="001E2DED" w:rsidP="001E2DED"/>
    <w:p w14:paraId="6098C104" w14:textId="77777777" w:rsidR="001E2DED" w:rsidRDefault="001E2DED" w:rsidP="001E2DED"/>
    <w:p w14:paraId="5F31A8B8" w14:textId="77777777" w:rsidR="001E2DED" w:rsidRDefault="001E2DED" w:rsidP="001E2DED"/>
    <w:p w14:paraId="0F2274C3" w14:textId="77777777" w:rsidR="001E2DED" w:rsidRDefault="001E2DED" w:rsidP="001E2DED"/>
    <w:p w14:paraId="37E60F1E" w14:textId="77777777" w:rsidR="001E2DED" w:rsidRDefault="001E2DED" w:rsidP="001E2DED"/>
    <w:p w14:paraId="0FDEC72C" w14:textId="77777777" w:rsidR="001E2DED" w:rsidRDefault="001E2DED" w:rsidP="001E2DED"/>
    <w:p w14:paraId="708B8B38" w14:textId="77777777" w:rsidR="001E2DED" w:rsidRDefault="001E2DED" w:rsidP="001E2DED"/>
    <w:p w14:paraId="3468D1F0" w14:textId="77777777" w:rsidR="001E2DED" w:rsidRDefault="001E2DED" w:rsidP="001E2DED"/>
    <w:p w14:paraId="344AC1ED" w14:textId="77777777" w:rsidR="001E2DED" w:rsidRDefault="001E2DED" w:rsidP="001E2DED"/>
    <w:p w14:paraId="32FE5D7E" w14:textId="77777777" w:rsidR="001E2DED" w:rsidRDefault="001E2DED" w:rsidP="001E2DED"/>
    <w:p w14:paraId="63556DAF" w14:textId="77777777" w:rsidR="001E2DED" w:rsidRDefault="001E2DED" w:rsidP="001E2DED">
      <w:bookmarkStart w:id="5" w:name="_GoBack"/>
      <w:bookmarkEnd w:id="5"/>
    </w:p>
    <w:p w14:paraId="5F5DB447" w14:textId="77777777" w:rsidR="001E2DED" w:rsidRDefault="001E2DED" w:rsidP="001E2DED"/>
    <w:p w14:paraId="28DA029A" w14:textId="77777777" w:rsidR="001E2DED" w:rsidRPr="001E2DED" w:rsidRDefault="001E2DED" w:rsidP="001E2DED"/>
    <w:p w14:paraId="4EA29C9F" w14:textId="77777777" w:rsidR="007A1639" w:rsidRPr="007D1CB7" w:rsidRDefault="007A1639" w:rsidP="00BD5999">
      <w:pPr>
        <w:pStyle w:val="Heading2"/>
        <w:spacing w:before="0" w:after="0"/>
        <w:rPr>
          <w:bCs w:val="0"/>
          <w:i w:val="0"/>
          <w:iCs w:val="0"/>
          <w:sz w:val="32"/>
          <w:szCs w:val="32"/>
        </w:rPr>
      </w:pPr>
      <w:r w:rsidRPr="007D1CB7">
        <w:rPr>
          <w:bCs w:val="0"/>
          <w:i w:val="0"/>
          <w:iCs w:val="0"/>
          <w:sz w:val="32"/>
          <w:szCs w:val="32"/>
        </w:rPr>
        <w:lastRenderedPageBreak/>
        <w:t>Contents of the File</w:t>
      </w:r>
    </w:p>
    <w:p w14:paraId="4F5F4EF6" w14:textId="77777777" w:rsidR="007A1639" w:rsidRPr="00714D30" w:rsidRDefault="007A1639" w:rsidP="00BD5999">
      <w:pPr>
        <w:tabs>
          <w:tab w:val="left" w:pos="1980"/>
        </w:tabs>
        <w:spacing w:before="240"/>
        <w:ind w:left="1980" w:hanging="1980"/>
        <w:rPr>
          <w:rFonts w:ascii="Arial" w:hAnsi="Arial" w:cs="Arial"/>
          <w:b/>
        </w:rPr>
      </w:pPr>
      <w:r w:rsidRPr="00714D30">
        <w:rPr>
          <w:rFonts w:ascii="Arial" w:hAnsi="Arial" w:cs="Arial"/>
          <w:b/>
        </w:rPr>
        <w:t>Section 1.</w:t>
      </w:r>
      <w:r w:rsidRPr="00714D30">
        <w:rPr>
          <w:rFonts w:ascii="Arial" w:hAnsi="Arial" w:cs="Arial"/>
          <w:b/>
        </w:rPr>
        <w:tab/>
        <w:t>Project Information</w:t>
      </w:r>
    </w:p>
    <w:p w14:paraId="16650CFC" w14:textId="77777777" w:rsidR="007A1639" w:rsidRPr="00B603D6" w:rsidRDefault="00B603D6" w:rsidP="00BD5999">
      <w:pPr>
        <w:tabs>
          <w:tab w:val="left" w:pos="2700"/>
        </w:tabs>
        <w:spacing w:before="120"/>
        <w:ind w:left="2700" w:hanging="720"/>
        <w:rPr>
          <w:rFonts w:ascii="Arial" w:hAnsi="Arial" w:cs="Arial"/>
          <w:b/>
        </w:rPr>
      </w:pPr>
      <w:r w:rsidRPr="00B603D6">
        <w:rPr>
          <w:rFonts w:ascii="Arial" w:hAnsi="Arial" w:cs="Arial"/>
          <w:b/>
        </w:rPr>
        <w:t>1.1</w:t>
      </w:r>
      <w:r w:rsidRPr="00B603D6">
        <w:rPr>
          <w:rFonts w:ascii="Arial" w:hAnsi="Arial" w:cs="Arial"/>
          <w:b/>
        </w:rPr>
        <w:tab/>
      </w:r>
      <w:r w:rsidR="007A1639" w:rsidRPr="00B603D6">
        <w:rPr>
          <w:rFonts w:ascii="Arial" w:hAnsi="Arial" w:cs="Arial"/>
          <w:b/>
        </w:rPr>
        <w:t>Project directory</w:t>
      </w:r>
    </w:p>
    <w:p w14:paraId="3DAFDC50" w14:textId="77777777" w:rsidR="007A1639" w:rsidRPr="00F27553" w:rsidRDefault="007A1639" w:rsidP="00BD5999">
      <w:pPr>
        <w:numPr>
          <w:ilvl w:val="3"/>
          <w:numId w:val="12"/>
        </w:numPr>
        <w:tabs>
          <w:tab w:val="clear" w:pos="5400"/>
          <w:tab w:val="left" w:pos="3240"/>
        </w:tabs>
        <w:ind w:left="3240" w:hanging="540"/>
        <w:rPr>
          <w:rFonts w:ascii="Univers (W1)" w:hAnsi="Univers (W1)"/>
        </w:rPr>
      </w:pPr>
      <w:r>
        <w:rPr>
          <w:rFonts w:ascii="Univers (W1)" w:hAnsi="Univers (W1)"/>
        </w:rPr>
        <w:t>Professional Team</w:t>
      </w:r>
    </w:p>
    <w:p w14:paraId="1EA3CED1" w14:textId="77777777" w:rsidR="007A1639" w:rsidRDefault="007A1639" w:rsidP="00BD5999">
      <w:pPr>
        <w:numPr>
          <w:ilvl w:val="3"/>
          <w:numId w:val="12"/>
        </w:numPr>
        <w:tabs>
          <w:tab w:val="clear" w:pos="5400"/>
          <w:tab w:val="left" w:pos="2160"/>
          <w:tab w:val="left" w:pos="3240"/>
        </w:tabs>
        <w:ind w:left="3240" w:hanging="540"/>
        <w:rPr>
          <w:rFonts w:ascii="Univers (W1)" w:hAnsi="Univers (W1)"/>
        </w:rPr>
      </w:pPr>
      <w:r>
        <w:rPr>
          <w:rFonts w:ascii="Univers (W1)" w:hAnsi="Univers (W1)"/>
        </w:rPr>
        <w:t>Construction Team</w:t>
      </w:r>
    </w:p>
    <w:p w14:paraId="0D41F508" w14:textId="77777777" w:rsidR="007A1639" w:rsidRDefault="007A1639" w:rsidP="00BD5999">
      <w:pPr>
        <w:numPr>
          <w:ilvl w:val="3"/>
          <w:numId w:val="12"/>
        </w:numPr>
        <w:tabs>
          <w:tab w:val="clear" w:pos="5400"/>
          <w:tab w:val="left" w:pos="2160"/>
          <w:tab w:val="left" w:pos="3240"/>
        </w:tabs>
        <w:ind w:left="3240" w:hanging="540"/>
        <w:rPr>
          <w:rFonts w:ascii="Univers (W1)" w:hAnsi="Univers (W1)"/>
        </w:rPr>
      </w:pPr>
      <w:r>
        <w:rPr>
          <w:rFonts w:ascii="Univers (W1)" w:hAnsi="Univers (W1)"/>
        </w:rPr>
        <w:t>Construction Materials Suppliers</w:t>
      </w:r>
    </w:p>
    <w:p w14:paraId="3661E3DC" w14:textId="77777777" w:rsidR="001906D8" w:rsidRPr="001906D8" w:rsidRDefault="00B603D6" w:rsidP="001906D8">
      <w:pPr>
        <w:tabs>
          <w:tab w:val="left" w:pos="2700"/>
        </w:tabs>
        <w:spacing w:before="120"/>
        <w:ind w:left="2700" w:hanging="720"/>
        <w:rPr>
          <w:rFonts w:ascii="Univers (W1)" w:hAnsi="Univers (W1)"/>
          <w:b/>
        </w:rPr>
      </w:pPr>
      <w:r w:rsidRPr="00C17166">
        <w:rPr>
          <w:rFonts w:ascii="Univers (W1)" w:hAnsi="Univers (W1)"/>
          <w:b/>
        </w:rPr>
        <w:t>1.2</w:t>
      </w:r>
      <w:r w:rsidRPr="00C17166">
        <w:rPr>
          <w:rFonts w:ascii="Univers (W1)" w:hAnsi="Univers (W1)"/>
          <w:b/>
        </w:rPr>
        <w:tab/>
      </w:r>
      <w:r w:rsidR="007A1639" w:rsidRPr="00B603D6">
        <w:rPr>
          <w:rFonts w:ascii="Univers (W1)" w:hAnsi="Univers (W1)"/>
          <w:b/>
        </w:rPr>
        <w:t>Description of Works</w:t>
      </w:r>
      <w:r w:rsidR="00182D41">
        <w:rPr>
          <w:rFonts w:ascii="Univers (W1)" w:hAnsi="Univers (W1)"/>
          <w:b/>
        </w:rPr>
        <w:t xml:space="preserve"> and Program</w:t>
      </w:r>
      <w:r w:rsidR="0085194A">
        <w:rPr>
          <w:rFonts w:ascii="Univers (W1)" w:hAnsi="Univers (W1)"/>
          <w:b/>
        </w:rPr>
        <w:t>me</w:t>
      </w:r>
    </w:p>
    <w:p w14:paraId="646F525A" w14:textId="77777777" w:rsidR="007A1639" w:rsidRPr="00B603D6" w:rsidRDefault="00B603D6" w:rsidP="00BD5999">
      <w:pPr>
        <w:tabs>
          <w:tab w:val="left" w:pos="2700"/>
        </w:tabs>
        <w:spacing w:before="120"/>
        <w:ind w:left="2700" w:hanging="720"/>
        <w:rPr>
          <w:rFonts w:ascii="Univers (W1)" w:hAnsi="Univers (W1)"/>
          <w:b/>
        </w:rPr>
      </w:pPr>
      <w:r w:rsidRPr="00B603D6">
        <w:rPr>
          <w:rFonts w:ascii="Univers (W1)" w:hAnsi="Univers (W1)"/>
          <w:b/>
        </w:rPr>
        <w:t>1.3</w:t>
      </w:r>
      <w:r w:rsidRPr="00B603D6">
        <w:rPr>
          <w:rFonts w:ascii="Univers (W1)" w:hAnsi="Univers (W1)"/>
          <w:b/>
        </w:rPr>
        <w:tab/>
      </w:r>
      <w:r w:rsidR="007A1639" w:rsidRPr="00B603D6">
        <w:rPr>
          <w:rFonts w:ascii="Univers (W1)" w:hAnsi="Univers (W1)"/>
          <w:b/>
        </w:rPr>
        <w:t>Survey Data</w:t>
      </w:r>
    </w:p>
    <w:p w14:paraId="1DB721F6" w14:textId="77777777" w:rsidR="007A1639" w:rsidRPr="00B603D6" w:rsidRDefault="00B603D6" w:rsidP="00BD5999">
      <w:pPr>
        <w:tabs>
          <w:tab w:val="left" w:pos="2700"/>
        </w:tabs>
        <w:spacing w:before="120"/>
        <w:ind w:left="2700" w:hanging="720"/>
        <w:rPr>
          <w:rFonts w:ascii="Univers (W1)" w:hAnsi="Univers (W1)"/>
          <w:b/>
        </w:rPr>
      </w:pPr>
      <w:r w:rsidRPr="00B603D6">
        <w:rPr>
          <w:rFonts w:ascii="Univers (W1)" w:hAnsi="Univers (W1)"/>
          <w:b/>
        </w:rPr>
        <w:t>1.4</w:t>
      </w:r>
      <w:r w:rsidRPr="00B603D6">
        <w:rPr>
          <w:rFonts w:ascii="Univers (W1)" w:hAnsi="Univers (W1)"/>
          <w:b/>
        </w:rPr>
        <w:tab/>
      </w:r>
      <w:r w:rsidR="00876612">
        <w:rPr>
          <w:rFonts w:ascii="Univers (W1)" w:hAnsi="Univers (W1)"/>
          <w:b/>
        </w:rPr>
        <w:t>Register</w:t>
      </w:r>
      <w:r w:rsidR="001906D8">
        <w:rPr>
          <w:rFonts w:ascii="Univers (W1)" w:hAnsi="Univers (W1)"/>
          <w:b/>
        </w:rPr>
        <w:t xml:space="preserve"> of Hazardous Substances Used</w:t>
      </w:r>
    </w:p>
    <w:p w14:paraId="159E96FD" w14:textId="77777777" w:rsidR="007A1639" w:rsidRPr="003E0BC5" w:rsidRDefault="00B603D6" w:rsidP="00BD5999">
      <w:pPr>
        <w:tabs>
          <w:tab w:val="left" w:pos="2700"/>
        </w:tabs>
        <w:spacing w:before="120"/>
        <w:ind w:left="2700" w:hanging="720"/>
        <w:rPr>
          <w:rFonts w:ascii="Arial" w:hAnsi="Arial" w:cs="Arial"/>
        </w:rPr>
      </w:pPr>
      <w:r w:rsidRPr="00B603D6">
        <w:rPr>
          <w:rFonts w:ascii="Arial" w:hAnsi="Arial" w:cs="Arial"/>
          <w:b/>
        </w:rPr>
        <w:t>1.5</w:t>
      </w:r>
      <w:r w:rsidRPr="00B603D6">
        <w:rPr>
          <w:rFonts w:ascii="Arial" w:hAnsi="Arial" w:cs="Arial"/>
          <w:b/>
        </w:rPr>
        <w:tab/>
      </w:r>
      <w:r w:rsidR="007A1639" w:rsidRPr="00B603D6">
        <w:rPr>
          <w:rFonts w:ascii="Arial" w:hAnsi="Arial" w:cs="Arial"/>
          <w:b/>
        </w:rPr>
        <w:t>Designers Risk Assessments</w:t>
      </w:r>
      <w:r w:rsidR="007A1639">
        <w:rPr>
          <w:rFonts w:ascii="Arial" w:hAnsi="Arial" w:cs="Arial"/>
        </w:rPr>
        <w:t xml:space="preserve"> covering aspects such as </w:t>
      </w:r>
      <w:r w:rsidR="007A1639" w:rsidRPr="003E0BC5">
        <w:rPr>
          <w:rFonts w:ascii="Arial" w:hAnsi="Arial" w:cs="Arial"/>
        </w:rPr>
        <w:t>access arrangements, specialist equipment required, lifting points, etc. in relation to:</w:t>
      </w:r>
    </w:p>
    <w:p w14:paraId="0013195E" w14:textId="77777777" w:rsidR="007A1639" w:rsidRPr="003E0BC5" w:rsidRDefault="007A1639" w:rsidP="00BD5999">
      <w:pPr>
        <w:numPr>
          <w:ilvl w:val="3"/>
          <w:numId w:val="13"/>
        </w:numPr>
        <w:tabs>
          <w:tab w:val="clear" w:pos="5400"/>
          <w:tab w:val="left" w:pos="3240"/>
        </w:tabs>
        <w:ind w:left="324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Operation</w:t>
      </w:r>
    </w:p>
    <w:p w14:paraId="77C0DA20" w14:textId="77777777" w:rsidR="007A1639" w:rsidRPr="003E0BC5" w:rsidRDefault="007A1639" w:rsidP="00BD5999">
      <w:pPr>
        <w:numPr>
          <w:ilvl w:val="3"/>
          <w:numId w:val="13"/>
        </w:numPr>
        <w:tabs>
          <w:tab w:val="clear" w:pos="5400"/>
          <w:tab w:val="left" w:pos="3240"/>
        </w:tabs>
        <w:ind w:left="324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Cleaning</w:t>
      </w:r>
    </w:p>
    <w:p w14:paraId="3C7CF98F" w14:textId="77777777" w:rsidR="007A1639" w:rsidRPr="003E0BC5" w:rsidRDefault="007A1639" w:rsidP="00BD5999">
      <w:pPr>
        <w:numPr>
          <w:ilvl w:val="3"/>
          <w:numId w:val="13"/>
        </w:numPr>
        <w:tabs>
          <w:tab w:val="clear" w:pos="5400"/>
          <w:tab w:val="left" w:pos="3240"/>
        </w:tabs>
        <w:ind w:left="324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Maintenance and Repair</w:t>
      </w:r>
    </w:p>
    <w:p w14:paraId="217EB4D9" w14:textId="77777777" w:rsidR="00637CD3" w:rsidRPr="003E0BC5" w:rsidRDefault="007A1639" w:rsidP="00637CD3">
      <w:pPr>
        <w:numPr>
          <w:ilvl w:val="3"/>
          <w:numId w:val="13"/>
        </w:numPr>
        <w:tabs>
          <w:tab w:val="clear" w:pos="5400"/>
          <w:tab w:val="left" w:pos="3240"/>
        </w:tabs>
        <w:ind w:left="324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Decommissioning</w:t>
      </w:r>
    </w:p>
    <w:p w14:paraId="14ECB0C4" w14:textId="265C78F3" w:rsidR="00714D30" w:rsidRDefault="0011517B" w:rsidP="00714D30">
      <w:pPr>
        <w:tabs>
          <w:tab w:val="left" w:pos="2700"/>
        </w:tabs>
        <w:spacing w:before="120" w:line="360" w:lineRule="auto"/>
        <w:ind w:left="2700" w:hanging="720"/>
        <w:rPr>
          <w:rFonts w:ascii="Arial" w:hAnsi="Arial" w:cs="Arial"/>
          <w:b/>
        </w:rPr>
      </w:pPr>
      <w:r w:rsidRPr="00B603D6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6</w:t>
      </w:r>
      <w:r w:rsidRPr="00B603D6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Schedule of Equipment</w:t>
      </w:r>
      <w:r w:rsidRPr="0011517B">
        <w:rPr>
          <w:rFonts w:ascii="Arial" w:hAnsi="Arial" w:cs="Arial"/>
          <w:b/>
        </w:rPr>
        <w:t>, Fixtures &amp; Fittings</w:t>
      </w:r>
    </w:p>
    <w:p w14:paraId="31C67BAF" w14:textId="76F7C9B9" w:rsidR="007C7E1B" w:rsidRDefault="007C7E1B" w:rsidP="007C7E1B">
      <w:pPr>
        <w:tabs>
          <w:tab w:val="left" w:pos="2700"/>
        </w:tabs>
        <w:spacing w:before="120" w:line="360" w:lineRule="auto"/>
        <w:ind w:left="2700" w:hanging="720"/>
        <w:rPr>
          <w:rFonts w:ascii="Arial" w:hAnsi="Arial" w:cs="Arial"/>
          <w:b/>
        </w:rPr>
      </w:pPr>
      <w:r w:rsidRPr="00B603D6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>7 Schedule of Residual Hazards</w:t>
      </w:r>
    </w:p>
    <w:p w14:paraId="57461110" w14:textId="77777777" w:rsidR="00AD5BC3" w:rsidRPr="00714D30" w:rsidRDefault="00AD5BC3" w:rsidP="00714D30">
      <w:pPr>
        <w:tabs>
          <w:tab w:val="left" w:pos="1985"/>
        </w:tabs>
        <w:spacing w:before="120"/>
        <w:ind w:left="2700" w:hanging="2700"/>
      </w:pPr>
      <w:r w:rsidRPr="00714D30">
        <w:rPr>
          <w:rFonts w:ascii="Arial" w:hAnsi="Arial" w:cs="Arial"/>
          <w:b/>
          <w:bCs/>
        </w:rPr>
        <w:t>Section 2.</w:t>
      </w:r>
      <w:r w:rsidR="00714D30" w:rsidRPr="00714D30">
        <w:tab/>
      </w:r>
      <w:r w:rsidRPr="00714D30">
        <w:rPr>
          <w:rFonts w:ascii="Arial" w:hAnsi="Arial" w:cs="Arial"/>
          <w:b/>
          <w:bCs/>
        </w:rPr>
        <w:t>Operation and Maintenance</w:t>
      </w:r>
    </w:p>
    <w:p w14:paraId="3609860E" w14:textId="77777777" w:rsidR="00AD5BC3" w:rsidRPr="003E0BC5" w:rsidRDefault="00AD5BC3" w:rsidP="00714D30">
      <w:pPr>
        <w:spacing w:before="120"/>
        <w:ind w:left="1985"/>
        <w:rPr>
          <w:rFonts w:ascii="Arial" w:hAnsi="Arial" w:cs="Arial"/>
        </w:rPr>
      </w:pPr>
      <w:r>
        <w:rPr>
          <w:rFonts w:ascii="Arial" w:hAnsi="Arial" w:cs="Arial"/>
        </w:rPr>
        <w:t xml:space="preserve">Operating, maintenance, cleaning and </w:t>
      </w:r>
      <w:proofErr w:type="spellStart"/>
      <w:r>
        <w:rPr>
          <w:rFonts w:ascii="Arial" w:hAnsi="Arial" w:cs="Arial"/>
        </w:rPr>
        <w:t>trouble shooting</w:t>
      </w:r>
      <w:proofErr w:type="spellEnd"/>
      <w:r>
        <w:rPr>
          <w:rFonts w:ascii="Arial" w:hAnsi="Arial" w:cs="Arial"/>
        </w:rPr>
        <w:t xml:space="preserve"> instructions necessary for in-house staff to operate installed systems</w:t>
      </w:r>
      <w:r w:rsidR="008D2FC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equipment and carry out basic maintenance and cleaning work.</w:t>
      </w:r>
    </w:p>
    <w:p w14:paraId="26688880" w14:textId="77777777" w:rsidR="007A1639" w:rsidRPr="00714D30" w:rsidRDefault="007A1639" w:rsidP="00BD5999">
      <w:pPr>
        <w:pStyle w:val="Heading1"/>
        <w:tabs>
          <w:tab w:val="left" w:pos="1980"/>
        </w:tabs>
        <w:spacing w:after="0"/>
        <w:ind w:left="1980" w:hanging="1980"/>
        <w:rPr>
          <w:sz w:val="24"/>
          <w:szCs w:val="24"/>
        </w:rPr>
      </w:pPr>
      <w:r w:rsidRPr="00714D30">
        <w:rPr>
          <w:sz w:val="24"/>
          <w:szCs w:val="24"/>
        </w:rPr>
        <w:t>Section 3.</w:t>
      </w:r>
      <w:r w:rsidRPr="00714D30">
        <w:rPr>
          <w:sz w:val="24"/>
          <w:szCs w:val="24"/>
        </w:rPr>
        <w:tab/>
        <w:t>As-Built Drawings</w:t>
      </w:r>
    </w:p>
    <w:p w14:paraId="13495FEF" w14:textId="77777777" w:rsidR="007A1639" w:rsidRDefault="00400278" w:rsidP="000E4C5F">
      <w:pPr>
        <w:numPr>
          <w:ilvl w:val="0"/>
          <w:numId w:val="9"/>
        </w:numPr>
        <w:tabs>
          <w:tab w:val="left" w:pos="2835"/>
        </w:tabs>
        <w:spacing w:before="120"/>
        <w:ind w:left="2534" w:hanging="547"/>
        <w:rPr>
          <w:rFonts w:ascii="Arial" w:hAnsi="Arial" w:cs="Arial"/>
        </w:rPr>
      </w:pPr>
      <w:r>
        <w:rPr>
          <w:rFonts w:ascii="Arial" w:hAnsi="Arial" w:cs="Arial"/>
        </w:rPr>
        <w:t>Architectural</w:t>
      </w:r>
    </w:p>
    <w:p w14:paraId="00F2079B" w14:textId="77777777" w:rsidR="007A1639" w:rsidRPr="003E0BC5" w:rsidRDefault="007A1639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Structural</w:t>
      </w:r>
    </w:p>
    <w:p w14:paraId="601A6620" w14:textId="77777777" w:rsidR="007A1639" w:rsidRPr="003E0BC5" w:rsidRDefault="007A1639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Mechanical</w:t>
      </w:r>
      <w:r w:rsidR="00400278">
        <w:rPr>
          <w:rFonts w:ascii="Arial" w:hAnsi="Arial" w:cs="Arial"/>
        </w:rPr>
        <w:t xml:space="preserve"> Services</w:t>
      </w:r>
    </w:p>
    <w:p w14:paraId="6FCCC8E4" w14:textId="77777777" w:rsidR="007A1639" w:rsidRPr="003E0BC5" w:rsidRDefault="007A1639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>Electrical</w:t>
      </w:r>
      <w:r w:rsidR="00400278">
        <w:rPr>
          <w:rFonts w:ascii="Arial" w:hAnsi="Arial" w:cs="Arial"/>
        </w:rPr>
        <w:t xml:space="preserve"> Services</w:t>
      </w:r>
    </w:p>
    <w:p w14:paraId="1E43D462" w14:textId="77777777" w:rsidR="007A1639" w:rsidRDefault="007A1639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 w:rsidRPr="003E0BC5">
        <w:rPr>
          <w:rFonts w:ascii="Arial" w:hAnsi="Arial" w:cs="Arial"/>
        </w:rPr>
        <w:t xml:space="preserve">Fire </w:t>
      </w:r>
      <w:r>
        <w:rPr>
          <w:rFonts w:ascii="Arial" w:hAnsi="Arial" w:cs="Arial"/>
        </w:rPr>
        <w:t>alarm</w:t>
      </w:r>
    </w:p>
    <w:p w14:paraId="2B376954" w14:textId="77777777" w:rsidR="007A1639" w:rsidRDefault="007A1639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t>Intruder alarm</w:t>
      </w:r>
    </w:p>
    <w:p w14:paraId="07D07810" w14:textId="77777777" w:rsidR="008D2FC8" w:rsidRDefault="008D2FC8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t>Plumbing and Mains Supply</w:t>
      </w:r>
    </w:p>
    <w:p w14:paraId="639AA84C" w14:textId="77777777" w:rsidR="008D2FC8" w:rsidRDefault="008D2FC8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t>Drainage connections to waste-water system</w:t>
      </w:r>
    </w:p>
    <w:p w14:paraId="3F374513" w14:textId="77777777" w:rsidR="008D2FC8" w:rsidRDefault="008D2FC8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t>Data cabling</w:t>
      </w:r>
    </w:p>
    <w:p w14:paraId="4661BF19" w14:textId="77777777" w:rsidR="008D2FC8" w:rsidRPr="008D2FC8" w:rsidRDefault="00714D30" w:rsidP="000E4C5F">
      <w:pPr>
        <w:numPr>
          <w:ilvl w:val="0"/>
          <w:numId w:val="9"/>
        </w:numPr>
        <w:tabs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t>Asbestos left undisturbed (if a refurbishment project)</w:t>
      </w:r>
    </w:p>
    <w:p w14:paraId="2EECE9B7" w14:textId="77777777" w:rsidR="007A1639" w:rsidRPr="00714D30" w:rsidRDefault="007A1639" w:rsidP="00BD5999">
      <w:pPr>
        <w:pStyle w:val="Heading1"/>
        <w:tabs>
          <w:tab w:val="left" w:pos="1980"/>
        </w:tabs>
        <w:spacing w:after="0"/>
        <w:ind w:left="1980" w:hanging="1980"/>
        <w:rPr>
          <w:sz w:val="24"/>
          <w:szCs w:val="24"/>
        </w:rPr>
      </w:pPr>
      <w:r w:rsidRPr="00714D30">
        <w:rPr>
          <w:sz w:val="24"/>
          <w:szCs w:val="24"/>
        </w:rPr>
        <w:t>Section 4.</w:t>
      </w:r>
      <w:r w:rsidRPr="00714D30">
        <w:rPr>
          <w:sz w:val="24"/>
          <w:szCs w:val="24"/>
        </w:rPr>
        <w:tab/>
        <w:t>Certification</w:t>
      </w:r>
    </w:p>
    <w:p w14:paraId="51CEDDD5" w14:textId="77777777" w:rsidR="007A1639" w:rsidRPr="00872CCC" w:rsidRDefault="007A1639" w:rsidP="000E4C5F">
      <w:pPr>
        <w:numPr>
          <w:ilvl w:val="4"/>
          <w:numId w:val="14"/>
        </w:numPr>
        <w:tabs>
          <w:tab w:val="clear" w:pos="5760"/>
          <w:tab w:val="left" w:pos="2835"/>
        </w:tabs>
        <w:spacing w:before="120"/>
        <w:ind w:left="2534" w:hanging="547"/>
        <w:rPr>
          <w:rFonts w:ascii="Arial" w:hAnsi="Arial" w:cs="Arial"/>
        </w:rPr>
      </w:pPr>
      <w:r>
        <w:rPr>
          <w:rFonts w:ascii="Arial" w:hAnsi="Arial" w:cs="Arial"/>
        </w:rPr>
        <w:t>Statutory Approvals</w:t>
      </w:r>
    </w:p>
    <w:p w14:paraId="082111BE" w14:textId="77777777" w:rsidR="007A1639" w:rsidRPr="00872CCC" w:rsidRDefault="007A1639" w:rsidP="000E4C5F">
      <w:pPr>
        <w:numPr>
          <w:ilvl w:val="0"/>
          <w:numId w:val="16"/>
        </w:numPr>
        <w:tabs>
          <w:tab w:val="clear" w:pos="720"/>
          <w:tab w:val="left" w:pos="2835"/>
        </w:tabs>
        <w:ind w:left="2520" w:hanging="540"/>
        <w:rPr>
          <w:rFonts w:ascii="Arial" w:hAnsi="Arial" w:cs="Arial"/>
        </w:rPr>
      </w:pPr>
      <w:r w:rsidRPr="00872CCC">
        <w:rPr>
          <w:rFonts w:ascii="Arial" w:hAnsi="Arial" w:cs="Arial"/>
        </w:rPr>
        <w:t>Guarantees and Warranties</w:t>
      </w:r>
    </w:p>
    <w:p w14:paraId="77B265EF" w14:textId="77777777" w:rsidR="007A1639" w:rsidRDefault="007A1639" w:rsidP="000E4C5F">
      <w:pPr>
        <w:numPr>
          <w:ilvl w:val="4"/>
          <w:numId w:val="14"/>
        </w:numPr>
        <w:tabs>
          <w:tab w:val="clear" w:pos="5760"/>
          <w:tab w:val="left" w:pos="2835"/>
        </w:tabs>
        <w:ind w:left="2520" w:hanging="540"/>
        <w:rPr>
          <w:rFonts w:ascii="Arial" w:hAnsi="Arial" w:cs="Arial"/>
        </w:rPr>
      </w:pPr>
      <w:r w:rsidRPr="00872CCC">
        <w:rPr>
          <w:rFonts w:ascii="Arial" w:hAnsi="Arial" w:cs="Arial"/>
        </w:rPr>
        <w:t>Electrical Certificates</w:t>
      </w:r>
    </w:p>
    <w:p w14:paraId="11FD7FB5" w14:textId="77777777" w:rsidR="00637CD3" w:rsidRPr="00872CCC" w:rsidRDefault="00637CD3" w:rsidP="000E4C5F">
      <w:pPr>
        <w:numPr>
          <w:ilvl w:val="4"/>
          <w:numId w:val="14"/>
        </w:numPr>
        <w:tabs>
          <w:tab w:val="clear" w:pos="5760"/>
          <w:tab w:val="left" w:pos="2835"/>
        </w:tabs>
        <w:ind w:left="2520" w:hanging="5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Fire systems </w:t>
      </w:r>
    </w:p>
    <w:p w14:paraId="4518FC39" w14:textId="77777777" w:rsidR="007A1639" w:rsidRPr="00872CCC" w:rsidRDefault="007A1639" w:rsidP="000E4C5F">
      <w:pPr>
        <w:numPr>
          <w:ilvl w:val="5"/>
          <w:numId w:val="14"/>
        </w:numPr>
        <w:tabs>
          <w:tab w:val="clear" w:pos="3054"/>
          <w:tab w:val="left" w:pos="3261"/>
        </w:tabs>
        <w:ind w:left="3060" w:hanging="225"/>
        <w:rPr>
          <w:rFonts w:ascii="Arial" w:hAnsi="Arial" w:cs="Arial"/>
        </w:rPr>
      </w:pPr>
      <w:r w:rsidRPr="00872CCC">
        <w:rPr>
          <w:rFonts w:ascii="Arial" w:hAnsi="Arial" w:cs="Arial"/>
        </w:rPr>
        <w:t>Installation</w:t>
      </w:r>
    </w:p>
    <w:p w14:paraId="6A90FCC2" w14:textId="77777777" w:rsidR="007A1639" w:rsidRPr="00714D30" w:rsidRDefault="007A1639" w:rsidP="000E4C5F">
      <w:pPr>
        <w:numPr>
          <w:ilvl w:val="5"/>
          <w:numId w:val="14"/>
        </w:numPr>
        <w:tabs>
          <w:tab w:val="clear" w:pos="3054"/>
          <w:tab w:val="left" w:pos="3261"/>
        </w:tabs>
        <w:ind w:left="1980" w:firstLine="855"/>
        <w:rPr>
          <w:rFonts w:ascii="Arial" w:hAnsi="Arial" w:cs="Arial"/>
        </w:rPr>
      </w:pPr>
      <w:r w:rsidRPr="00714D30">
        <w:rPr>
          <w:rFonts w:ascii="Arial" w:hAnsi="Arial" w:cs="Arial"/>
        </w:rPr>
        <w:t>Emergency Lighting</w:t>
      </w:r>
    </w:p>
    <w:sectPr w:rsidR="007A1639" w:rsidRPr="00714D30" w:rsidSect="00654D63">
      <w:footerReference w:type="first" r:id="rId11"/>
      <w:pgSz w:w="12240" w:h="15840" w:code="1"/>
      <w:pgMar w:top="1440" w:right="1440" w:bottom="1440" w:left="1440" w:header="720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AEF8C" w14:textId="77777777" w:rsidR="00B34827" w:rsidRDefault="00B34827">
      <w:r>
        <w:separator/>
      </w:r>
    </w:p>
  </w:endnote>
  <w:endnote w:type="continuationSeparator" w:id="0">
    <w:p w14:paraId="63B94EAA" w14:textId="77777777" w:rsidR="00B34827" w:rsidRDefault="00B3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654D63" w:rsidRPr="00654D63" w14:paraId="68960D6D" w14:textId="77777777" w:rsidTr="001B3DDD">
      <w:trPr>
        <w:jc w:val="center"/>
      </w:trPr>
      <w:tc>
        <w:tcPr>
          <w:tcW w:w="3080" w:type="dxa"/>
          <w:vAlign w:val="center"/>
          <w:hideMark/>
        </w:tcPr>
        <w:p w14:paraId="21F767CE" w14:textId="77777777" w:rsidR="00654D63" w:rsidRPr="00654D63" w:rsidRDefault="00654D63" w:rsidP="00654D63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>Date:</w:t>
          </w:r>
        </w:p>
      </w:tc>
      <w:tc>
        <w:tcPr>
          <w:tcW w:w="3081" w:type="dxa"/>
          <w:vAlign w:val="center"/>
          <w:hideMark/>
        </w:tcPr>
        <w:p w14:paraId="2B560E9F" w14:textId="6526F89C" w:rsidR="00654D63" w:rsidRPr="00654D63" w:rsidRDefault="00654D63" w:rsidP="00654D63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Health &amp; Safety </w:t>
          </w:r>
          <w:r w:rsidR="007C7E1B">
            <w:rPr>
              <w:rFonts w:ascii="Arial" w:hAnsi="Arial" w:cs="Arial"/>
              <w:sz w:val="20"/>
              <w:szCs w:val="20"/>
            </w:rPr>
            <w:t>Index</w:t>
          </w:r>
        </w:p>
      </w:tc>
      <w:tc>
        <w:tcPr>
          <w:tcW w:w="3081" w:type="dxa"/>
          <w:vAlign w:val="center"/>
          <w:hideMark/>
        </w:tcPr>
        <w:p w14:paraId="1F7BB9DD" w14:textId="77777777" w:rsidR="00654D63" w:rsidRPr="00654D63" w:rsidRDefault="00654D63" w:rsidP="00654D63">
          <w:pPr>
            <w:pStyle w:val="Footer"/>
            <w:rPr>
              <w:rFonts w:ascii="Arial" w:hAnsi="Arial" w:cs="Arial"/>
              <w:sz w:val="20"/>
              <w:szCs w:val="20"/>
            </w:rPr>
          </w:pPr>
          <w:r w:rsidRPr="00654D63">
            <w:rPr>
              <w:rFonts w:ascii="Arial" w:hAnsi="Arial" w:cs="Arial"/>
              <w:sz w:val="20"/>
              <w:szCs w:val="20"/>
            </w:rPr>
            <w:t xml:space="preserve">Page | </w:t>
          </w:r>
          <w:r w:rsidRPr="00654D63">
            <w:rPr>
              <w:rFonts w:ascii="Arial" w:hAnsi="Arial" w:cs="Arial"/>
              <w:sz w:val="20"/>
              <w:szCs w:val="20"/>
            </w:rPr>
            <w:fldChar w:fldCharType="begin"/>
          </w:r>
          <w:r w:rsidRPr="00654D63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20"/>
              <w:szCs w:val="20"/>
            </w:rPr>
            <w:fldChar w:fldCharType="separate"/>
          </w:r>
          <w:r w:rsidRPr="00654D63">
            <w:rPr>
              <w:rFonts w:ascii="Arial" w:hAnsi="Arial" w:cs="Arial"/>
              <w:noProof/>
              <w:sz w:val="20"/>
              <w:szCs w:val="20"/>
            </w:rPr>
            <w:t>1</w:t>
          </w:r>
          <w:r w:rsidRPr="00654D63">
            <w:rPr>
              <w:rFonts w:ascii="Arial" w:hAnsi="Arial" w:cs="Arial"/>
              <w:noProof/>
              <w:sz w:val="20"/>
              <w:szCs w:val="20"/>
            </w:rPr>
            <w:fldChar w:fldCharType="end"/>
          </w:r>
        </w:p>
      </w:tc>
    </w:tr>
  </w:tbl>
  <w:p w14:paraId="5F8E0D00" w14:textId="77777777" w:rsidR="00324D5D" w:rsidRPr="00654D63" w:rsidRDefault="00324D5D" w:rsidP="00654D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Look w:val="00A0" w:firstRow="1" w:lastRow="0" w:firstColumn="1" w:lastColumn="0" w:noHBand="0" w:noVBand="0"/>
    </w:tblPr>
    <w:tblGrid>
      <w:gridCol w:w="3080"/>
      <w:gridCol w:w="3081"/>
      <w:gridCol w:w="3081"/>
    </w:tblGrid>
    <w:tr w:rsidR="00654D63" w14:paraId="46E0E5F0" w14:textId="77777777" w:rsidTr="00654D63">
      <w:trPr>
        <w:jc w:val="center"/>
      </w:trPr>
      <w:tc>
        <w:tcPr>
          <w:tcW w:w="3080" w:type="dxa"/>
          <w:vAlign w:val="center"/>
          <w:hideMark/>
        </w:tcPr>
        <w:p w14:paraId="12716027" w14:textId="77777777" w:rsidR="00654D63" w:rsidRPr="00654D63" w:rsidRDefault="00654D63" w:rsidP="00654D63">
          <w:pPr>
            <w:pStyle w:val="Footer"/>
            <w:spacing w:line="256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654D63">
            <w:rPr>
              <w:rFonts w:ascii="Arial" w:hAnsi="Arial" w:cs="Arial"/>
              <w:sz w:val="16"/>
              <w:szCs w:val="16"/>
            </w:rPr>
            <w:t>Date:</w:t>
          </w:r>
        </w:p>
      </w:tc>
      <w:tc>
        <w:tcPr>
          <w:tcW w:w="3081" w:type="dxa"/>
          <w:vAlign w:val="center"/>
          <w:hideMark/>
        </w:tcPr>
        <w:p w14:paraId="22826521" w14:textId="77777777" w:rsidR="00654D63" w:rsidRPr="00654D63" w:rsidRDefault="00654D63" w:rsidP="00654D63">
          <w:pPr>
            <w:pStyle w:val="Footer"/>
            <w:spacing w:line="256" w:lineRule="auto"/>
            <w:jc w:val="center"/>
            <w:rPr>
              <w:rFonts w:ascii="Arial" w:hAnsi="Arial" w:cs="Arial"/>
              <w:sz w:val="16"/>
              <w:szCs w:val="16"/>
            </w:rPr>
          </w:pPr>
          <w:r w:rsidRPr="00654D63">
            <w:rPr>
              <w:rFonts w:ascii="Arial" w:hAnsi="Arial" w:cs="Arial"/>
              <w:sz w:val="16"/>
              <w:szCs w:val="16"/>
            </w:rPr>
            <w:t>Permit to Work – Confined Spaces</w:t>
          </w:r>
        </w:p>
      </w:tc>
      <w:tc>
        <w:tcPr>
          <w:tcW w:w="3081" w:type="dxa"/>
          <w:vAlign w:val="center"/>
          <w:hideMark/>
        </w:tcPr>
        <w:p w14:paraId="7F6E55DC" w14:textId="77777777" w:rsidR="00654D63" w:rsidRPr="00654D63" w:rsidRDefault="00654D63" w:rsidP="00654D63">
          <w:pPr>
            <w:pStyle w:val="Footer"/>
            <w:spacing w:line="256" w:lineRule="auto"/>
            <w:rPr>
              <w:rFonts w:ascii="Arial" w:hAnsi="Arial" w:cs="Arial"/>
              <w:sz w:val="16"/>
              <w:szCs w:val="16"/>
            </w:rPr>
          </w:pPr>
          <w:r w:rsidRPr="00654D63">
            <w:rPr>
              <w:rFonts w:ascii="Arial" w:hAnsi="Arial" w:cs="Arial"/>
              <w:sz w:val="16"/>
              <w:szCs w:val="16"/>
            </w:rPr>
            <w:t xml:space="preserve">Page | </w:t>
          </w:r>
          <w:r w:rsidRPr="00654D63">
            <w:rPr>
              <w:rFonts w:ascii="Arial" w:hAnsi="Arial" w:cs="Arial"/>
              <w:sz w:val="16"/>
              <w:szCs w:val="16"/>
            </w:rPr>
            <w:fldChar w:fldCharType="begin"/>
          </w:r>
          <w:r w:rsidRPr="00654D63">
            <w:rPr>
              <w:rFonts w:ascii="Arial" w:hAnsi="Arial" w:cs="Arial"/>
              <w:sz w:val="16"/>
              <w:szCs w:val="16"/>
            </w:rPr>
            <w:instrText xml:space="preserve"> PAGE   \* MERGEFORMAT </w:instrText>
          </w:r>
          <w:r w:rsidRPr="00654D63">
            <w:rPr>
              <w:rFonts w:ascii="Arial" w:hAnsi="Arial" w:cs="Arial"/>
              <w:sz w:val="16"/>
              <w:szCs w:val="16"/>
            </w:rPr>
            <w:fldChar w:fldCharType="separate"/>
          </w:r>
          <w:r w:rsidRPr="00654D63">
            <w:rPr>
              <w:rFonts w:ascii="Arial" w:hAnsi="Arial" w:cs="Arial"/>
              <w:noProof/>
              <w:sz w:val="16"/>
              <w:szCs w:val="16"/>
            </w:rPr>
            <w:t>1</w:t>
          </w:r>
          <w:r w:rsidRPr="00654D63">
            <w:rPr>
              <w:rFonts w:ascii="Arial" w:hAnsi="Arial" w:cs="Arial"/>
              <w:noProof/>
              <w:sz w:val="16"/>
              <w:szCs w:val="16"/>
            </w:rPr>
            <w:fldChar w:fldCharType="end"/>
          </w:r>
        </w:p>
      </w:tc>
    </w:tr>
  </w:tbl>
  <w:p w14:paraId="3CE1FC55" w14:textId="77777777" w:rsidR="00654D63" w:rsidRDefault="00654D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8DFAD" w14:textId="77777777" w:rsidR="00FD7D7A" w:rsidRDefault="00FD7D7A" w:rsidP="00B34A8F">
    <w:pPr>
      <w:pStyle w:val="Footer"/>
      <w:tabs>
        <w:tab w:val="clear" w:pos="4320"/>
        <w:tab w:val="clear" w:pos="8640"/>
        <w:tab w:val="left" w:pos="93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Issue </w:t>
    </w:r>
    <w:r w:rsidR="00342B71">
      <w:rPr>
        <w:rFonts w:ascii="Arial" w:hAnsi="Arial" w:cs="Arial"/>
        <w:sz w:val="16"/>
        <w:szCs w:val="16"/>
      </w:rPr>
      <w:t>v3</w:t>
    </w:r>
  </w:p>
  <w:p w14:paraId="1D49EE54" w14:textId="77777777" w:rsidR="006A6975" w:rsidRPr="00EF4DDF" w:rsidRDefault="006A6975" w:rsidP="00B34A8F">
    <w:pPr>
      <w:pStyle w:val="Footer"/>
      <w:tabs>
        <w:tab w:val="clear" w:pos="4320"/>
        <w:tab w:val="clear" w:pos="8640"/>
        <w:tab w:val="left" w:pos="9360"/>
      </w:tabs>
      <w:rPr>
        <w:rFonts w:ascii="Arial" w:hAnsi="Arial" w:cs="Arial"/>
        <w:sz w:val="16"/>
        <w:szCs w:val="16"/>
      </w:rPr>
    </w:pPr>
    <w:r w:rsidRPr="00EF4DDF">
      <w:rPr>
        <w:rFonts w:ascii="Arial" w:hAnsi="Arial" w:cs="Arial"/>
        <w:sz w:val="16"/>
        <w:szCs w:val="16"/>
      </w:rPr>
      <w:tab/>
      <w:t xml:space="preserve">Page </w:t>
    </w:r>
    <w:r w:rsidRPr="00EF4DDF">
      <w:rPr>
        <w:rStyle w:val="PageNumber"/>
        <w:rFonts w:ascii="Arial" w:hAnsi="Arial" w:cs="Arial"/>
        <w:sz w:val="16"/>
        <w:szCs w:val="16"/>
      </w:rPr>
      <w:fldChar w:fldCharType="begin"/>
    </w:r>
    <w:r w:rsidRPr="00EF4DDF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EF4DDF">
      <w:rPr>
        <w:rStyle w:val="PageNumber"/>
        <w:rFonts w:ascii="Arial" w:hAnsi="Arial" w:cs="Arial"/>
        <w:sz w:val="16"/>
        <w:szCs w:val="16"/>
      </w:rPr>
      <w:fldChar w:fldCharType="separate"/>
    </w:r>
    <w:r w:rsidR="00342B71">
      <w:rPr>
        <w:rStyle w:val="PageNumber"/>
        <w:rFonts w:ascii="Arial" w:hAnsi="Arial" w:cs="Arial"/>
        <w:noProof/>
        <w:sz w:val="16"/>
        <w:szCs w:val="16"/>
      </w:rPr>
      <w:t>2</w:t>
    </w:r>
    <w:r w:rsidRPr="00EF4DDF">
      <w:rPr>
        <w:rStyle w:val="PageNumber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79019" w14:textId="77777777" w:rsidR="00B34827" w:rsidRDefault="00B34827">
      <w:r>
        <w:separator/>
      </w:r>
    </w:p>
  </w:footnote>
  <w:footnote w:type="continuationSeparator" w:id="0">
    <w:p w14:paraId="78A8C72E" w14:textId="77777777" w:rsidR="00B34827" w:rsidRDefault="00B3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654D63" w14:paraId="246F4365" w14:textId="77777777" w:rsidTr="00654D63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514469" w14:textId="77777777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BA6F3A" w14:textId="0E533A80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Health &amp; Safety </w:t>
          </w:r>
          <w:r w:rsidR="007C7E1B">
            <w:rPr>
              <w:rFonts w:ascii="Arial" w:hAnsi="Arial" w:cs="Arial"/>
              <w:sz w:val="28"/>
              <w:szCs w:val="28"/>
            </w:rPr>
            <w:t>Index</w:t>
          </w:r>
          <w:r>
            <w:rPr>
              <w:rFonts w:ascii="Arial" w:hAnsi="Arial" w:cs="Arial"/>
              <w:sz w:val="28"/>
              <w:szCs w:val="28"/>
            </w:rPr>
            <w:t xml:space="preserve"> 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49B9F2" w14:textId="77777777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5B79424C" w14:textId="77777777" w:rsidR="00324D5D" w:rsidRPr="00654D63" w:rsidRDefault="00324D5D" w:rsidP="00654D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8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3095"/>
      <w:gridCol w:w="3096"/>
      <w:gridCol w:w="3096"/>
    </w:tblGrid>
    <w:tr w:rsidR="00654D63" w14:paraId="797DEF08" w14:textId="77777777" w:rsidTr="00654D63">
      <w:trPr>
        <w:trHeight w:val="688"/>
        <w:jc w:val="center"/>
      </w:trPr>
      <w:tc>
        <w:tcPr>
          <w:tcW w:w="30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2A49774" w14:textId="77777777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Address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5328BD" w14:textId="77777777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8"/>
              <w:szCs w:val="28"/>
            </w:rPr>
          </w:pPr>
          <w:r w:rsidRPr="00654D63">
            <w:rPr>
              <w:rFonts w:ascii="Arial" w:hAnsi="Arial" w:cs="Arial"/>
              <w:sz w:val="28"/>
              <w:szCs w:val="28"/>
            </w:rPr>
            <w:t xml:space="preserve">H&amp;S File Sections </w:t>
          </w:r>
        </w:p>
      </w:tc>
      <w:tc>
        <w:tcPr>
          <w:tcW w:w="309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4EAE35" w14:textId="77777777" w:rsidR="00654D63" w:rsidRPr="00654D63" w:rsidRDefault="00654D63" w:rsidP="00654D63">
          <w:pPr>
            <w:pStyle w:val="Header"/>
            <w:spacing w:line="256" w:lineRule="auto"/>
            <w:jc w:val="center"/>
            <w:rPr>
              <w:rFonts w:ascii="Arial" w:hAnsi="Arial" w:cs="Arial"/>
              <w:sz w:val="22"/>
              <w:szCs w:val="22"/>
            </w:rPr>
          </w:pPr>
          <w:r w:rsidRPr="00654D63">
            <w:rPr>
              <w:rFonts w:ascii="Arial" w:hAnsi="Arial" w:cs="Arial"/>
            </w:rPr>
            <w:t>Logo</w:t>
          </w:r>
        </w:p>
      </w:tc>
    </w:tr>
  </w:tbl>
  <w:p w14:paraId="6F48068E" w14:textId="77777777" w:rsidR="00531AEA" w:rsidRPr="00654D63" w:rsidRDefault="00531AEA" w:rsidP="00654D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B33D1"/>
    <w:multiLevelType w:val="hybridMultilevel"/>
    <w:tmpl w:val="32BEF6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1" w15:restartNumberingAfterBreak="0">
    <w:nsid w:val="03353399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85E3986"/>
    <w:multiLevelType w:val="hybridMultilevel"/>
    <w:tmpl w:val="1EB2125A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E1F93"/>
    <w:multiLevelType w:val="hybridMultilevel"/>
    <w:tmpl w:val="273EF6D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0A1210FA"/>
    <w:multiLevelType w:val="hybridMultilevel"/>
    <w:tmpl w:val="EDAC690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0ACB408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BA56FDE"/>
    <w:multiLevelType w:val="hybridMultilevel"/>
    <w:tmpl w:val="AC3CEE8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7" w15:restartNumberingAfterBreak="0">
    <w:nsid w:val="1355478A"/>
    <w:multiLevelType w:val="hybridMultilevel"/>
    <w:tmpl w:val="8494A9EE"/>
    <w:lvl w:ilvl="0" w:tplc="B106C5AA">
      <w:start w:val="1"/>
      <w:numFmt w:val="bullet"/>
      <w:lvlText w:val=""/>
      <w:lvlJc w:val="left"/>
      <w:pPr>
        <w:tabs>
          <w:tab w:val="num" w:pos="2339"/>
        </w:tabs>
        <w:ind w:left="2339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059"/>
        </w:tabs>
        <w:ind w:left="30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779"/>
        </w:tabs>
        <w:ind w:left="37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499"/>
        </w:tabs>
        <w:ind w:left="44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219"/>
        </w:tabs>
        <w:ind w:left="52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39"/>
        </w:tabs>
        <w:ind w:left="59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659"/>
        </w:tabs>
        <w:ind w:left="66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379"/>
        </w:tabs>
        <w:ind w:left="73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099"/>
        </w:tabs>
        <w:ind w:left="8099" w:hanging="360"/>
      </w:pPr>
      <w:rPr>
        <w:rFonts w:ascii="Wingdings" w:hAnsi="Wingdings" w:hint="default"/>
      </w:rPr>
    </w:lvl>
  </w:abstractNum>
  <w:abstractNum w:abstractNumId="8" w15:restartNumberingAfterBreak="0">
    <w:nsid w:val="1E3C123A"/>
    <w:multiLevelType w:val="multilevel"/>
    <w:tmpl w:val="FB4AD5E0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9" w15:restartNumberingAfterBreak="0">
    <w:nsid w:val="215D157D"/>
    <w:multiLevelType w:val="multilevel"/>
    <w:tmpl w:val="20A6D45E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0" w15:restartNumberingAfterBreak="0">
    <w:nsid w:val="282713A8"/>
    <w:multiLevelType w:val="multilevel"/>
    <w:tmpl w:val="0DA82B1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BBA3FB5"/>
    <w:multiLevelType w:val="hybridMultilevel"/>
    <w:tmpl w:val="7256CA7C"/>
    <w:lvl w:ilvl="0" w:tplc="118813FA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2" w15:restartNumberingAfterBreak="0">
    <w:nsid w:val="2FCC5DB1"/>
    <w:multiLevelType w:val="hybridMultilevel"/>
    <w:tmpl w:val="42A06308"/>
    <w:lvl w:ilvl="0" w:tplc="B106C5A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3" w15:restartNumberingAfterBreak="0">
    <w:nsid w:val="303D457B"/>
    <w:multiLevelType w:val="hybridMultilevel"/>
    <w:tmpl w:val="A31E553E"/>
    <w:lvl w:ilvl="0" w:tplc="664A9D10">
      <w:start w:val="1"/>
      <w:numFmt w:val="bullet"/>
      <w:lvlText w:val="o"/>
      <w:lvlJc w:val="left"/>
      <w:pPr>
        <w:ind w:left="3444" w:hanging="360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204" w:hanging="360"/>
      </w:pPr>
      <w:rPr>
        <w:rFonts w:ascii="Wingdings" w:hAnsi="Wingdings" w:hint="default"/>
      </w:rPr>
    </w:lvl>
  </w:abstractNum>
  <w:abstractNum w:abstractNumId="14" w15:restartNumberingAfterBreak="0">
    <w:nsid w:val="34234F06"/>
    <w:multiLevelType w:val="multilevel"/>
    <w:tmpl w:val="B424491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5" w15:restartNumberingAfterBreak="0">
    <w:nsid w:val="3BC53945"/>
    <w:multiLevelType w:val="hybridMultilevel"/>
    <w:tmpl w:val="7CF6812C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6" w15:restartNumberingAfterBreak="0">
    <w:nsid w:val="3CC63830"/>
    <w:multiLevelType w:val="multilevel"/>
    <w:tmpl w:val="0194020E"/>
    <w:lvl w:ilvl="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43974362"/>
    <w:multiLevelType w:val="multilevel"/>
    <w:tmpl w:val="42A06308"/>
    <w:lvl w:ilvl="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45C9030F"/>
    <w:multiLevelType w:val="hybridMultilevel"/>
    <w:tmpl w:val="2DE89F16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9" w15:restartNumberingAfterBreak="0">
    <w:nsid w:val="46B71B0F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0" w15:restartNumberingAfterBreak="0">
    <w:nsid w:val="48872ADF"/>
    <w:multiLevelType w:val="hybridMultilevel"/>
    <w:tmpl w:val="D0EC92C0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48F072C6"/>
    <w:multiLevelType w:val="hybridMultilevel"/>
    <w:tmpl w:val="D1788070"/>
    <w:lvl w:ilvl="0" w:tplc="664A9D10">
      <w:start w:val="1"/>
      <w:numFmt w:val="bullet"/>
      <w:lvlText w:val="o"/>
      <w:lvlJc w:val="left"/>
      <w:pPr>
        <w:ind w:left="3606" w:hanging="360"/>
      </w:pPr>
      <w:rPr>
        <w:rFonts w:ascii="Courier New" w:hAnsi="Courier New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92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64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66" w:hanging="360"/>
      </w:pPr>
      <w:rPr>
        <w:rFonts w:ascii="Wingdings" w:hAnsi="Wingdings" w:hint="default"/>
      </w:rPr>
    </w:lvl>
  </w:abstractNum>
  <w:abstractNum w:abstractNumId="22" w15:restartNumberingAfterBreak="0">
    <w:nsid w:val="4D2D0A36"/>
    <w:multiLevelType w:val="multilevel"/>
    <w:tmpl w:val="32BEF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3" w15:restartNumberingAfterBreak="0">
    <w:nsid w:val="4F245A83"/>
    <w:multiLevelType w:val="hybridMultilevel"/>
    <w:tmpl w:val="0164A0F2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24" w15:restartNumberingAfterBreak="0">
    <w:nsid w:val="4FF40BD6"/>
    <w:multiLevelType w:val="hybridMultilevel"/>
    <w:tmpl w:val="6588AFC8"/>
    <w:lvl w:ilvl="0" w:tplc="B106C5A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5" w15:restartNumberingAfterBreak="0">
    <w:nsid w:val="516B431C"/>
    <w:multiLevelType w:val="multilevel"/>
    <w:tmpl w:val="9A4253C6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26" w15:restartNumberingAfterBreak="0">
    <w:nsid w:val="538B407D"/>
    <w:multiLevelType w:val="hybridMultilevel"/>
    <w:tmpl w:val="7B0E6ED6"/>
    <w:lvl w:ilvl="0" w:tplc="118813FA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7" w15:restartNumberingAfterBreak="0">
    <w:nsid w:val="5A7C07EB"/>
    <w:multiLevelType w:val="hybridMultilevel"/>
    <w:tmpl w:val="9DCAF800"/>
    <w:lvl w:ilvl="0" w:tplc="0AD85F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C5B46B8"/>
    <w:multiLevelType w:val="hybridMultilevel"/>
    <w:tmpl w:val="6CDEDB80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29" w15:restartNumberingAfterBreak="0">
    <w:nsid w:val="63FE4133"/>
    <w:multiLevelType w:val="hybridMultilevel"/>
    <w:tmpl w:val="111A94AE"/>
    <w:lvl w:ilvl="0" w:tplc="664A9D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0" w15:restartNumberingAfterBreak="0">
    <w:nsid w:val="6CE14C6B"/>
    <w:multiLevelType w:val="hybridMultilevel"/>
    <w:tmpl w:val="D75A1044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664A9D10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1" w15:restartNumberingAfterBreak="0">
    <w:nsid w:val="744A033F"/>
    <w:multiLevelType w:val="hybridMultilevel"/>
    <w:tmpl w:val="7AF8085A"/>
    <w:lvl w:ilvl="0" w:tplc="664A9D1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90019">
      <w:start w:val="1"/>
      <w:numFmt w:val="lowerLetter"/>
      <w:lvlText w:val="%4."/>
      <w:lvlJc w:val="left"/>
      <w:pPr>
        <w:tabs>
          <w:tab w:val="num" w:pos="5400"/>
        </w:tabs>
        <w:ind w:left="5400" w:hanging="360"/>
      </w:pPr>
      <w:rPr>
        <w:rFonts w:hint="default"/>
        <w:sz w:val="24"/>
        <w:szCs w:val="24"/>
      </w:rPr>
    </w:lvl>
    <w:lvl w:ilvl="4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32" w15:restartNumberingAfterBreak="0">
    <w:nsid w:val="758E072C"/>
    <w:multiLevelType w:val="hybridMultilevel"/>
    <w:tmpl w:val="84FC3CE8"/>
    <w:lvl w:ilvl="0" w:tplc="B106C5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E3623"/>
    <w:multiLevelType w:val="hybridMultilevel"/>
    <w:tmpl w:val="0194020E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752C7E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 w:tplc="664A9D10">
      <w:start w:val="1"/>
      <w:numFmt w:val="bullet"/>
      <w:lvlText w:val="o"/>
      <w:lvlJc w:val="left"/>
      <w:pPr>
        <w:tabs>
          <w:tab w:val="num" w:pos="3054"/>
        </w:tabs>
        <w:ind w:left="3054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4" w15:restartNumberingAfterBreak="0">
    <w:nsid w:val="77A11EF1"/>
    <w:multiLevelType w:val="hybridMultilevel"/>
    <w:tmpl w:val="60D2C56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5" w15:restartNumberingAfterBreak="0">
    <w:nsid w:val="79532FD0"/>
    <w:multiLevelType w:val="multilevel"/>
    <w:tmpl w:val="7B0E6ED6"/>
    <w:lvl w:ilvl="0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sz w:val="40"/>
        <w:szCs w:val="40"/>
      </w:rPr>
    </w:lvl>
    <w:lvl w:ilvl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380"/>
        </w:tabs>
        <w:ind w:left="738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8820"/>
        </w:tabs>
        <w:ind w:left="882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9540"/>
        </w:tabs>
        <w:ind w:left="95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260"/>
        </w:tabs>
        <w:ind w:left="102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0980"/>
        </w:tabs>
        <w:ind w:left="10980" w:hanging="360"/>
      </w:pPr>
      <w:rPr>
        <w:rFonts w:ascii="Wingdings" w:hAnsi="Wingdings" w:hint="default"/>
      </w:rPr>
    </w:lvl>
  </w:abstractNum>
  <w:abstractNum w:abstractNumId="36" w15:restartNumberingAfterBreak="0">
    <w:nsid w:val="795D279C"/>
    <w:multiLevelType w:val="hybridMultilevel"/>
    <w:tmpl w:val="9F6C9FF6"/>
    <w:lvl w:ilvl="0" w:tplc="040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7" w15:restartNumberingAfterBreak="0">
    <w:nsid w:val="79AF0ABC"/>
    <w:multiLevelType w:val="hybridMultilevel"/>
    <w:tmpl w:val="0DC6E93C"/>
    <w:lvl w:ilvl="0" w:tplc="649664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118813F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40"/>
        <w:szCs w:val="40"/>
      </w:rPr>
    </w:lvl>
    <w:lvl w:ilvl="5" w:tplc="664A9D10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38" w15:restartNumberingAfterBreak="0">
    <w:nsid w:val="7BFC403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9" w15:restartNumberingAfterBreak="0">
    <w:nsid w:val="7F483D8C"/>
    <w:multiLevelType w:val="multilevel"/>
    <w:tmpl w:val="273EF6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4"/>
        <w:szCs w:val="24"/>
      </w:rPr>
    </w:lvl>
    <w:lvl w:ilvl="5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25"/>
  </w:num>
  <w:num w:numId="4">
    <w:abstractNumId w:val="9"/>
  </w:num>
  <w:num w:numId="5">
    <w:abstractNumId w:val="4"/>
  </w:num>
  <w:num w:numId="6">
    <w:abstractNumId w:val="6"/>
  </w:num>
  <w:num w:numId="7">
    <w:abstractNumId w:val="38"/>
  </w:num>
  <w:num w:numId="8">
    <w:abstractNumId w:val="5"/>
  </w:num>
  <w:num w:numId="9">
    <w:abstractNumId w:val="1"/>
  </w:num>
  <w:num w:numId="10">
    <w:abstractNumId w:val="10"/>
  </w:num>
  <w:num w:numId="11">
    <w:abstractNumId w:val="27"/>
  </w:num>
  <w:num w:numId="12">
    <w:abstractNumId w:val="23"/>
  </w:num>
  <w:num w:numId="13">
    <w:abstractNumId w:val="30"/>
  </w:num>
  <w:num w:numId="14">
    <w:abstractNumId w:val="33"/>
  </w:num>
  <w:num w:numId="15">
    <w:abstractNumId w:val="29"/>
  </w:num>
  <w:num w:numId="16">
    <w:abstractNumId w:val="3"/>
  </w:num>
  <w:num w:numId="17">
    <w:abstractNumId w:val="11"/>
  </w:num>
  <w:num w:numId="18">
    <w:abstractNumId w:val="31"/>
  </w:num>
  <w:num w:numId="19">
    <w:abstractNumId w:val="18"/>
  </w:num>
  <w:num w:numId="20">
    <w:abstractNumId w:val="34"/>
  </w:num>
  <w:num w:numId="21">
    <w:abstractNumId w:val="37"/>
  </w:num>
  <w:num w:numId="22">
    <w:abstractNumId w:val="36"/>
  </w:num>
  <w:num w:numId="23">
    <w:abstractNumId w:val="39"/>
  </w:num>
  <w:num w:numId="24">
    <w:abstractNumId w:val="26"/>
  </w:num>
  <w:num w:numId="25">
    <w:abstractNumId w:val="19"/>
  </w:num>
  <w:num w:numId="26">
    <w:abstractNumId w:val="35"/>
  </w:num>
  <w:num w:numId="27">
    <w:abstractNumId w:val="0"/>
  </w:num>
  <w:num w:numId="28">
    <w:abstractNumId w:val="22"/>
  </w:num>
  <w:num w:numId="29">
    <w:abstractNumId w:val="28"/>
  </w:num>
  <w:num w:numId="30">
    <w:abstractNumId w:val="7"/>
  </w:num>
  <w:num w:numId="31">
    <w:abstractNumId w:val="20"/>
  </w:num>
  <w:num w:numId="32">
    <w:abstractNumId w:val="12"/>
  </w:num>
  <w:num w:numId="33">
    <w:abstractNumId w:val="17"/>
  </w:num>
  <w:num w:numId="34">
    <w:abstractNumId w:val="15"/>
  </w:num>
  <w:num w:numId="35">
    <w:abstractNumId w:val="16"/>
  </w:num>
  <w:num w:numId="36">
    <w:abstractNumId w:val="24"/>
  </w:num>
  <w:num w:numId="37">
    <w:abstractNumId w:val="32"/>
  </w:num>
  <w:num w:numId="38">
    <w:abstractNumId w:val="2"/>
  </w:num>
  <w:num w:numId="39">
    <w:abstractNumId w:val="21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c0NTQxtDAyMDaxNDJV0lEKTi0uzszPAykwqgUAZpLr9SwAAAA="/>
  </w:docVars>
  <w:rsids>
    <w:rsidRoot w:val="001815B3"/>
    <w:rsid w:val="00000A8B"/>
    <w:rsid w:val="00012925"/>
    <w:rsid w:val="00013B25"/>
    <w:rsid w:val="00015A3E"/>
    <w:rsid w:val="00031C60"/>
    <w:rsid w:val="0003763C"/>
    <w:rsid w:val="0003766D"/>
    <w:rsid w:val="000574B6"/>
    <w:rsid w:val="00060AC2"/>
    <w:rsid w:val="00083AD6"/>
    <w:rsid w:val="00087A96"/>
    <w:rsid w:val="000A1632"/>
    <w:rsid w:val="000A54CB"/>
    <w:rsid w:val="000A7EEC"/>
    <w:rsid w:val="000B2AB7"/>
    <w:rsid w:val="000C576D"/>
    <w:rsid w:val="000D3CA2"/>
    <w:rsid w:val="000D4C24"/>
    <w:rsid w:val="000E4C5F"/>
    <w:rsid w:val="000E7596"/>
    <w:rsid w:val="00102E5E"/>
    <w:rsid w:val="00103325"/>
    <w:rsid w:val="00111DFE"/>
    <w:rsid w:val="00113DB9"/>
    <w:rsid w:val="0011517B"/>
    <w:rsid w:val="00125DF0"/>
    <w:rsid w:val="00135481"/>
    <w:rsid w:val="001720A5"/>
    <w:rsid w:val="001742DD"/>
    <w:rsid w:val="00180F55"/>
    <w:rsid w:val="001815B3"/>
    <w:rsid w:val="00182D41"/>
    <w:rsid w:val="001906D8"/>
    <w:rsid w:val="001950A1"/>
    <w:rsid w:val="001B0800"/>
    <w:rsid w:val="001B395C"/>
    <w:rsid w:val="001B3DDD"/>
    <w:rsid w:val="001C3A53"/>
    <w:rsid w:val="001C4AFE"/>
    <w:rsid w:val="001D4505"/>
    <w:rsid w:val="001E0505"/>
    <w:rsid w:val="001E2DED"/>
    <w:rsid w:val="001F5FF3"/>
    <w:rsid w:val="002203C7"/>
    <w:rsid w:val="00221E6D"/>
    <w:rsid w:val="002269D9"/>
    <w:rsid w:val="00230584"/>
    <w:rsid w:val="002305EA"/>
    <w:rsid w:val="00231908"/>
    <w:rsid w:val="00234491"/>
    <w:rsid w:val="00260529"/>
    <w:rsid w:val="002608B9"/>
    <w:rsid w:val="002609F7"/>
    <w:rsid w:val="002724D6"/>
    <w:rsid w:val="002777FC"/>
    <w:rsid w:val="0029792E"/>
    <w:rsid w:val="002A0B4C"/>
    <w:rsid w:val="002B1A62"/>
    <w:rsid w:val="002B370B"/>
    <w:rsid w:val="002B3737"/>
    <w:rsid w:val="002B375B"/>
    <w:rsid w:val="002B3D3F"/>
    <w:rsid w:val="002B40F5"/>
    <w:rsid w:val="003120EF"/>
    <w:rsid w:val="0031287D"/>
    <w:rsid w:val="00312969"/>
    <w:rsid w:val="003155FC"/>
    <w:rsid w:val="00324D5D"/>
    <w:rsid w:val="003266E2"/>
    <w:rsid w:val="00327E13"/>
    <w:rsid w:val="00342B71"/>
    <w:rsid w:val="00346159"/>
    <w:rsid w:val="00354F9E"/>
    <w:rsid w:val="00362810"/>
    <w:rsid w:val="00367273"/>
    <w:rsid w:val="00374333"/>
    <w:rsid w:val="003925E0"/>
    <w:rsid w:val="003A2E84"/>
    <w:rsid w:val="003B1D1D"/>
    <w:rsid w:val="003C7A05"/>
    <w:rsid w:val="003D1A09"/>
    <w:rsid w:val="003D33E0"/>
    <w:rsid w:val="003F0713"/>
    <w:rsid w:val="003F1F8E"/>
    <w:rsid w:val="003F2583"/>
    <w:rsid w:val="003F388B"/>
    <w:rsid w:val="00400278"/>
    <w:rsid w:val="004052D2"/>
    <w:rsid w:val="00413969"/>
    <w:rsid w:val="004331E9"/>
    <w:rsid w:val="00446C1C"/>
    <w:rsid w:val="00470696"/>
    <w:rsid w:val="0047335C"/>
    <w:rsid w:val="00485C55"/>
    <w:rsid w:val="004911D8"/>
    <w:rsid w:val="004B22BF"/>
    <w:rsid w:val="004C495D"/>
    <w:rsid w:val="004E28B8"/>
    <w:rsid w:val="0051697F"/>
    <w:rsid w:val="00520B0C"/>
    <w:rsid w:val="00522999"/>
    <w:rsid w:val="00531AEA"/>
    <w:rsid w:val="00533FC9"/>
    <w:rsid w:val="00541A6C"/>
    <w:rsid w:val="00557282"/>
    <w:rsid w:val="00567412"/>
    <w:rsid w:val="005754AA"/>
    <w:rsid w:val="005B55F3"/>
    <w:rsid w:val="005C4DE3"/>
    <w:rsid w:val="005D2EC4"/>
    <w:rsid w:val="005F0DB2"/>
    <w:rsid w:val="005F7DA1"/>
    <w:rsid w:val="00600051"/>
    <w:rsid w:val="006018FA"/>
    <w:rsid w:val="00612021"/>
    <w:rsid w:val="00624DC2"/>
    <w:rsid w:val="0062520A"/>
    <w:rsid w:val="00637C53"/>
    <w:rsid w:val="00637CD3"/>
    <w:rsid w:val="0065179F"/>
    <w:rsid w:val="00654D63"/>
    <w:rsid w:val="006642A5"/>
    <w:rsid w:val="00667D26"/>
    <w:rsid w:val="006719C9"/>
    <w:rsid w:val="00676EB3"/>
    <w:rsid w:val="00685F9A"/>
    <w:rsid w:val="00694013"/>
    <w:rsid w:val="00696604"/>
    <w:rsid w:val="006A5B88"/>
    <w:rsid w:val="006A6975"/>
    <w:rsid w:val="006B1CAE"/>
    <w:rsid w:val="006C01EF"/>
    <w:rsid w:val="006C4800"/>
    <w:rsid w:val="006C6408"/>
    <w:rsid w:val="006C7C4D"/>
    <w:rsid w:val="006D3629"/>
    <w:rsid w:val="006D43AB"/>
    <w:rsid w:val="00714D30"/>
    <w:rsid w:val="0072006A"/>
    <w:rsid w:val="0073136B"/>
    <w:rsid w:val="00744EC4"/>
    <w:rsid w:val="00770904"/>
    <w:rsid w:val="00770F34"/>
    <w:rsid w:val="00773550"/>
    <w:rsid w:val="00776E93"/>
    <w:rsid w:val="007833E8"/>
    <w:rsid w:val="00791C17"/>
    <w:rsid w:val="007950C6"/>
    <w:rsid w:val="007A1639"/>
    <w:rsid w:val="007A61D9"/>
    <w:rsid w:val="007C7E1B"/>
    <w:rsid w:val="007D1CB7"/>
    <w:rsid w:val="007F67DC"/>
    <w:rsid w:val="007F7BA7"/>
    <w:rsid w:val="00800DA1"/>
    <w:rsid w:val="008133C8"/>
    <w:rsid w:val="0083799A"/>
    <w:rsid w:val="00846723"/>
    <w:rsid w:val="00846AEC"/>
    <w:rsid w:val="0085194A"/>
    <w:rsid w:val="00876612"/>
    <w:rsid w:val="008B0C3A"/>
    <w:rsid w:val="008C48D5"/>
    <w:rsid w:val="008D13E6"/>
    <w:rsid w:val="008D1B84"/>
    <w:rsid w:val="008D2FC8"/>
    <w:rsid w:val="008D5E1A"/>
    <w:rsid w:val="008E26A1"/>
    <w:rsid w:val="008E3192"/>
    <w:rsid w:val="00930882"/>
    <w:rsid w:val="009422DF"/>
    <w:rsid w:val="00954351"/>
    <w:rsid w:val="00987A1E"/>
    <w:rsid w:val="00990298"/>
    <w:rsid w:val="00990A02"/>
    <w:rsid w:val="009927EB"/>
    <w:rsid w:val="009A1DE9"/>
    <w:rsid w:val="009A5075"/>
    <w:rsid w:val="009C3D63"/>
    <w:rsid w:val="009D6B89"/>
    <w:rsid w:val="009D7A25"/>
    <w:rsid w:val="00A01E72"/>
    <w:rsid w:val="00A03EFB"/>
    <w:rsid w:val="00A10CBC"/>
    <w:rsid w:val="00A21C6F"/>
    <w:rsid w:val="00A514ED"/>
    <w:rsid w:val="00A64881"/>
    <w:rsid w:val="00A82C93"/>
    <w:rsid w:val="00A93581"/>
    <w:rsid w:val="00AA686F"/>
    <w:rsid w:val="00AB13B2"/>
    <w:rsid w:val="00AC4071"/>
    <w:rsid w:val="00AC4D53"/>
    <w:rsid w:val="00AC66E9"/>
    <w:rsid w:val="00AD5BC3"/>
    <w:rsid w:val="00B02F4A"/>
    <w:rsid w:val="00B30B81"/>
    <w:rsid w:val="00B3458A"/>
    <w:rsid w:val="00B34827"/>
    <w:rsid w:val="00B34A8F"/>
    <w:rsid w:val="00B457C7"/>
    <w:rsid w:val="00B57029"/>
    <w:rsid w:val="00B5707F"/>
    <w:rsid w:val="00B603D6"/>
    <w:rsid w:val="00B704E0"/>
    <w:rsid w:val="00B7258E"/>
    <w:rsid w:val="00B841A4"/>
    <w:rsid w:val="00B87E58"/>
    <w:rsid w:val="00BC1E1F"/>
    <w:rsid w:val="00BC2716"/>
    <w:rsid w:val="00BC2BBC"/>
    <w:rsid w:val="00BD4D9A"/>
    <w:rsid w:val="00BD5999"/>
    <w:rsid w:val="00BE6845"/>
    <w:rsid w:val="00C162F5"/>
    <w:rsid w:val="00C17166"/>
    <w:rsid w:val="00C269AC"/>
    <w:rsid w:val="00C27D9D"/>
    <w:rsid w:val="00C53470"/>
    <w:rsid w:val="00C55245"/>
    <w:rsid w:val="00C55EA7"/>
    <w:rsid w:val="00C65650"/>
    <w:rsid w:val="00C67C1F"/>
    <w:rsid w:val="00C7621F"/>
    <w:rsid w:val="00C823B6"/>
    <w:rsid w:val="00CC0656"/>
    <w:rsid w:val="00CC4E58"/>
    <w:rsid w:val="00CD3555"/>
    <w:rsid w:val="00CD6A13"/>
    <w:rsid w:val="00CD7C20"/>
    <w:rsid w:val="00CE13A1"/>
    <w:rsid w:val="00CE2438"/>
    <w:rsid w:val="00CF57A0"/>
    <w:rsid w:val="00D15733"/>
    <w:rsid w:val="00D255C6"/>
    <w:rsid w:val="00D4132F"/>
    <w:rsid w:val="00D479C2"/>
    <w:rsid w:val="00D6261F"/>
    <w:rsid w:val="00D7104D"/>
    <w:rsid w:val="00D85FE0"/>
    <w:rsid w:val="00DC67DC"/>
    <w:rsid w:val="00DD2D84"/>
    <w:rsid w:val="00DE5E87"/>
    <w:rsid w:val="00DE7C39"/>
    <w:rsid w:val="00DF3F37"/>
    <w:rsid w:val="00E16208"/>
    <w:rsid w:val="00E203EE"/>
    <w:rsid w:val="00E205E9"/>
    <w:rsid w:val="00E34CB3"/>
    <w:rsid w:val="00E802AA"/>
    <w:rsid w:val="00EA62DB"/>
    <w:rsid w:val="00EB18A6"/>
    <w:rsid w:val="00EB2013"/>
    <w:rsid w:val="00EB428C"/>
    <w:rsid w:val="00EC30CE"/>
    <w:rsid w:val="00ED15BC"/>
    <w:rsid w:val="00ED2A52"/>
    <w:rsid w:val="00ED495C"/>
    <w:rsid w:val="00EF4DDF"/>
    <w:rsid w:val="00EF74E4"/>
    <w:rsid w:val="00F13506"/>
    <w:rsid w:val="00F17D14"/>
    <w:rsid w:val="00F21F94"/>
    <w:rsid w:val="00F23E8C"/>
    <w:rsid w:val="00F4621A"/>
    <w:rsid w:val="00F46AB5"/>
    <w:rsid w:val="00F5363D"/>
    <w:rsid w:val="00F60808"/>
    <w:rsid w:val="00F66A91"/>
    <w:rsid w:val="00F92975"/>
    <w:rsid w:val="00F96FF9"/>
    <w:rsid w:val="00FB1AB6"/>
    <w:rsid w:val="00FB2440"/>
    <w:rsid w:val="00FB2BB8"/>
    <w:rsid w:val="00FB3578"/>
    <w:rsid w:val="00FB5464"/>
    <w:rsid w:val="00FC3322"/>
    <w:rsid w:val="00FD7D7A"/>
    <w:rsid w:val="00F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B9C345D"/>
  <w15:chartTrackingRefBased/>
  <w15:docId w15:val="{E6F853A6-EECC-45B0-8342-812EA807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A1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A16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A16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DF3F37"/>
    <w:pPr>
      <w:keepNext/>
      <w:outlineLvl w:val="6"/>
    </w:pPr>
    <w:rPr>
      <w:rFonts w:ascii="Arial" w:hAnsi="Arial" w:cs="Arial"/>
      <w:sz w:val="28"/>
    </w:rPr>
  </w:style>
  <w:style w:type="paragraph" w:styleId="Heading8">
    <w:name w:val="heading 8"/>
    <w:basedOn w:val="Normal"/>
    <w:next w:val="Normal"/>
    <w:qFormat/>
    <w:rsid w:val="00667D26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EF4DDF"/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customStyle="1" w:styleId="HeadingN">
    <w:name w:val="Heading_N"/>
    <w:basedOn w:val="Normal"/>
    <w:next w:val="BodyText"/>
    <w:rsid w:val="00DF3F37"/>
    <w:pPr>
      <w:keepNext/>
      <w:pageBreakBefore/>
      <w:spacing w:before="240" w:after="240"/>
    </w:pPr>
    <w:rPr>
      <w:b/>
      <w:caps/>
      <w:kern w:val="28"/>
      <w:szCs w:val="20"/>
      <w:u w:val="single"/>
    </w:rPr>
  </w:style>
  <w:style w:type="paragraph" w:styleId="BodyText">
    <w:name w:val="Body Text"/>
    <w:basedOn w:val="Normal"/>
    <w:rsid w:val="00DF3F37"/>
    <w:pPr>
      <w:spacing w:after="120"/>
    </w:pPr>
  </w:style>
  <w:style w:type="table" w:styleId="TableGrid">
    <w:name w:val="Table Grid"/>
    <w:basedOn w:val="TableNormal"/>
    <w:rsid w:val="00D479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rsid w:val="00FB1AB6"/>
    <w:pPr>
      <w:spacing w:after="120" w:line="480" w:lineRule="auto"/>
      <w:ind w:left="283"/>
    </w:pPr>
  </w:style>
  <w:style w:type="character" w:customStyle="1" w:styleId="HeaderChar">
    <w:name w:val="Header Char"/>
    <w:link w:val="Header"/>
    <w:uiPriority w:val="99"/>
    <w:rsid w:val="00234491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44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34491"/>
    <w:rPr>
      <w:rFonts w:ascii="Tahoma" w:hAnsi="Tahoma" w:cs="Tahoma"/>
      <w:sz w:val="16"/>
      <w:szCs w:val="16"/>
      <w:lang w:eastAsia="en-US"/>
    </w:rPr>
  </w:style>
  <w:style w:type="paragraph" w:customStyle="1" w:styleId="TxBrc2">
    <w:name w:val="TxBr_c2"/>
    <w:basedOn w:val="Normal"/>
    <w:rsid w:val="00FD7D7A"/>
    <w:pPr>
      <w:spacing w:line="240" w:lineRule="atLeast"/>
      <w:jc w:val="center"/>
    </w:pPr>
    <w:rPr>
      <w:sz w:val="20"/>
      <w:szCs w:val="20"/>
      <w:lang w:val="en-US" w:eastAsia="en-GB"/>
    </w:rPr>
  </w:style>
  <w:style w:type="paragraph" w:customStyle="1" w:styleId="TxBrc3">
    <w:name w:val="TxBr_c3"/>
    <w:basedOn w:val="Normal"/>
    <w:rsid w:val="00FD7D7A"/>
    <w:pPr>
      <w:spacing w:line="240" w:lineRule="atLeast"/>
      <w:jc w:val="center"/>
    </w:pPr>
    <w:rPr>
      <w:sz w:val="20"/>
      <w:szCs w:val="20"/>
      <w:lang w:val="en-US" w:eastAsia="en-GB"/>
    </w:rPr>
  </w:style>
  <w:style w:type="paragraph" w:customStyle="1" w:styleId="Default">
    <w:name w:val="Default"/>
    <w:rsid w:val="000C57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oterChar">
    <w:name w:val="Footer Char"/>
    <w:link w:val="Footer"/>
    <w:uiPriority w:val="99"/>
    <w:rsid w:val="00654D63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C7E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59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COTEBA LTD</vt:lpstr>
    </vt:vector>
  </TitlesOfParts>
  <Company>COTEBA Management</Company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COTEBA LTD</dc:title>
  <dc:subject/>
  <dc:creator>Stewart Bailey</dc:creator>
  <cp:keywords/>
  <cp:lastModifiedBy>Paul Brownell</cp:lastModifiedBy>
  <cp:revision>3</cp:revision>
  <cp:lastPrinted>2008-10-23T10:05:00Z</cp:lastPrinted>
  <dcterms:created xsi:type="dcterms:W3CDTF">2019-07-11T13:33:00Z</dcterms:created>
  <dcterms:modified xsi:type="dcterms:W3CDTF">2019-07-11T14:45:00Z</dcterms:modified>
</cp:coreProperties>
</file>